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DE235" w14:textId="77777777" w:rsidR="00CE648A" w:rsidRDefault="00CE648A" w:rsidP="00CE648A">
      <w:pPr>
        <w:rPr>
          <w:rFonts w:ascii="Arial" w:hAnsi="Arial" w:cs="Arial"/>
          <w:bCs/>
          <w:sz w:val="20"/>
        </w:rPr>
      </w:pPr>
      <w:r>
        <w:rPr>
          <w:rFonts w:cs="Arial"/>
          <w:b/>
          <w:bCs/>
          <w:noProof/>
          <w:sz w:val="32"/>
          <w:lang w:eastAsia="en-GB"/>
        </w:rPr>
        <w:drawing>
          <wp:anchor distT="0" distB="0" distL="114300" distR="114300" simplePos="0" relativeHeight="251658240" behindDoc="0" locked="0" layoutInCell="1" allowOverlap="1" wp14:anchorId="38B12B53" wp14:editId="0ED8D391">
            <wp:simplePos x="0" y="0"/>
            <wp:positionH relativeFrom="column">
              <wp:posOffset>3955415</wp:posOffset>
            </wp:positionH>
            <wp:positionV relativeFrom="paragraph">
              <wp:posOffset>0</wp:posOffset>
            </wp:positionV>
            <wp:extent cx="2357120" cy="866775"/>
            <wp:effectExtent l="0" t="0" r="5080" b="9525"/>
            <wp:wrapThrough wrapText="bothSides">
              <wp:wrapPolygon edited="0">
                <wp:start x="0" y="0"/>
                <wp:lineTo x="0" y="21363"/>
                <wp:lineTo x="21472" y="21363"/>
                <wp:lineTo x="2147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712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BEE62" w14:textId="77777777" w:rsidR="00CE648A" w:rsidRDefault="00CE648A" w:rsidP="00CE648A">
      <w:pPr>
        <w:rPr>
          <w:rFonts w:ascii="Arial" w:hAnsi="Arial" w:cs="Arial"/>
          <w:bCs/>
          <w:sz w:val="20"/>
        </w:rPr>
      </w:pPr>
    </w:p>
    <w:p w14:paraId="3D224E4A" w14:textId="281B8C73" w:rsidR="00CE648A" w:rsidRPr="00754CFE" w:rsidRDefault="003834DD" w:rsidP="00CE648A">
      <w:pPr>
        <w:rPr>
          <w:rFonts w:ascii="Arial" w:hAnsi="Arial" w:cs="Arial"/>
          <w:bCs/>
          <w:sz w:val="20"/>
        </w:rPr>
      </w:pPr>
      <w:r>
        <w:rPr>
          <w:rFonts w:ascii="Arial" w:hAnsi="Arial" w:cs="Arial"/>
          <w:bCs/>
          <w:sz w:val="20"/>
        </w:rPr>
        <w:br/>
      </w:r>
      <w:r w:rsidR="00CE648A" w:rsidRPr="00F319F6">
        <w:rPr>
          <w:rFonts w:ascii="Calibri" w:hAnsi="Calibri" w:cs="Arial"/>
          <w:b/>
          <w:bCs/>
          <w:sz w:val="48"/>
          <w:szCs w:val="48"/>
        </w:rPr>
        <w:t>Job Description</w:t>
      </w:r>
    </w:p>
    <w:p w14:paraId="682230EA" w14:textId="77777777" w:rsidR="00CE648A" w:rsidRPr="00FB7F62" w:rsidRDefault="00CE648A" w:rsidP="00CE648A">
      <w:pPr>
        <w:jc w:val="both"/>
        <w:rPr>
          <w:rFonts w:ascii="Calibri" w:hAnsi="Calibri" w:cs="Arial"/>
          <w:b/>
          <w:bCs/>
          <w:szCs w:val="24"/>
        </w:rPr>
      </w:pPr>
    </w:p>
    <w:p w14:paraId="02BB7E84" w14:textId="169F0F30" w:rsidR="00CE648A" w:rsidRPr="00FB7F62" w:rsidRDefault="00CE648A" w:rsidP="00CE648A">
      <w:pPr>
        <w:jc w:val="both"/>
        <w:rPr>
          <w:rFonts w:ascii="Calibri" w:hAnsi="Calibri" w:cs="Arial"/>
          <w:b/>
          <w:bCs/>
          <w:szCs w:val="24"/>
        </w:rPr>
      </w:pPr>
      <w:r w:rsidRPr="00FB7F62">
        <w:rPr>
          <w:rFonts w:ascii="Calibri" w:hAnsi="Calibri" w:cs="Arial"/>
          <w:b/>
          <w:bCs/>
          <w:szCs w:val="24"/>
        </w:rPr>
        <w:t>Job Title:</w:t>
      </w:r>
      <w:r w:rsidRPr="00FB7F62">
        <w:rPr>
          <w:rFonts w:ascii="Calibri" w:hAnsi="Calibri" w:cs="Arial"/>
          <w:b/>
          <w:bCs/>
          <w:szCs w:val="24"/>
        </w:rPr>
        <w:tab/>
        <w:t xml:space="preserve"> </w:t>
      </w:r>
      <w:r w:rsidRPr="00FB7F62">
        <w:rPr>
          <w:rFonts w:ascii="Calibri" w:hAnsi="Calibri" w:cs="Arial"/>
          <w:b/>
          <w:bCs/>
          <w:szCs w:val="24"/>
        </w:rPr>
        <w:tab/>
      </w:r>
      <w:r w:rsidRPr="00FB7F62">
        <w:rPr>
          <w:rFonts w:ascii="Calibri" w:hAnsi="Calibri" w:cs="Arial"/>
          <w:b/>
          <w:bCs/>
          <w:szCs w:val="24"/>
        </w:rPr>
        <w:tab/>
      </w:r>
      <w:r w:rsidR="0078760C">
        <w:rPr>
          <w:rFonts w:ascii="Calibri" w:hAnsi="Calibri" w:cs="Arial"/>
          <w:b/>
          <w:bCs/>
          <w:szCs w:val="24"/>
        </w:rPr>
        <w:t>ESOL Teacher/Coordinator</w:t>
      </w:r>
    </w:p>
    <w:p w14:paraId="718FC15B" w14:textId="57DDEAB5" w:rsidR="00CE648A" w:rsidRPr="00FB7F62" w:rsidRDefault="00CE648A" w:rsidP="00CE648A">
      <w:pPr>
        <w:ind w:left="2880" w:hanging="2880"/>
        <w:rPr>
          <w:rFonts w:ascii="Calibri" w:hAnsi="Calibri" w:cs="Arial"/>
          <w:noProof/>
          <w:szCs w:val="24"/>
          <w:lang w:val="en-US"/>
        </w:rPr>
      </w:pPr>
      <w:r w:rsidRPr="00FB7F62">
        <w:rPr>
          <w:rFonts w:ascii="Calibri" w:hAnsi="Calibri" w:cs="Arial"/>
          <w:b/>
          <w:bCs/>
          <w:szCs w:val="24"/>
        </w:rPr>
        <w:t>Job Purpose:</w:t>
      </w:r>
      <w:r w:rsidRPr="00FB7F62">
        <w:rPr>
          <w:rFonts w:ascii="Calibri" w:hAnsi="Calibri" w:cs="Arial"/>
          <w:b/>
          <w:bCs/>
          <w:szCs w:val="24"/>
        </w:rPr>
        <w:tab/>
      </w:r>
      <w:r w:rsidRPr="74DF244C">
        <w:rPr>
          <w:rFonts w:ascii="Calibri" w:eastAsia="Calibri" w:hAnsi="Calibri" w:cs="Calibri"/>
        </w:rPr>
        <w:t>To coordinate, in collaboration with others on the Action Language team, the set up and running of low level ESOL classes in Newcastle as part of the ESOL for integration project.  This role will involve varying amounts of teaching and co-ordination of volunteers and learners, both face -to-face and remotely.</w:t>
      </w:r>
    </w:p>
    <w:p w14:paraId="32F9B4CC" w14:textId="52A8B61F" w:rsidR="00CE648A" w:rsidRPr="00FB7F62" w:rsidRDefault="00CE648A" w:rsidP="00CE648A">
      <w:pPr>
        <w:ind w:left="2880" w:hanging="2880"/>
        <w:rPr>
          <w:rFonts w:ascii="Calibri" w:hAnsi="Calibri" w:cs="Arial"/>
          <w:noProof/>
          <w:szCs w:val="24"/>
          <w:lang w:val="en-US"/>
        </w:rPr>
      </w:pPr>
      <w:r w:rsidRPr="00FB7F62">
        <w:rPr>
          <w:rFonts w:ascii="Calibri" w:hAnsi="Calibri" w:cs="Arial"/>
          <w:b/>
          <w:noProof/>
          <w:szCs w:val="24"/>
          <w:lang w:val="en-US"/>
        </w:rPr>
        <w:t>Time Commitment:</w:t>
      </w:r>
      <w:r w:rsidRPr="00FB7F62">
        <w:rPr>
          <w:rFonts w:ascii="Calibri" w:hAnsi="Calibri" w:cs="Arial"/>
          <w:b/>
          <w:noProof/>
          <w:szCs w:val="24"/>
          <w:lang w:val="en-US"/>
        </w:rPr>
        <w:tab/>
      </w:r>
      <w:r>
        <w:rPr>
          <w:rFonts w:ascii="Calibri" w:hAnsi="Calibri" w:cs="Arial"/>
          <w:noProof/>
          <w:szCs w:val="24"/>
          <w:lang w:val="en-US"/>
        </w:rPr>
        <w:t>28</w:t>
      </w:r>
      <w:r w:rsidRPr="00FB7F62">
        <w:rPr>
          <w:rFonts w:ascii="Calibri" w:hAnsi="Calibri" w:cs="Arial"/>
          <w:noProof/>
          <w:szCs w:val="24"/>
          <w:lang w:val="en-US"/>
        </w:rPr>
        <w:t xml:space="preserve"> Hours</w:t>
      </w:r>
      <w:r>
        <w:rPr>
          <w:rFonts w:ascii="Calibri" w:hAnsi="Calibri" w:cs="Arial"/>
          <w:noProof/>
          <w:szCs w:val="24"/>
          <w:lang w:val="en-US"/>
        </w:rPr>
        <w:t xml:space="preserve"> per week </w:t>
      </w:r>
    </w:p>
    <w:p w14:paraId="17CB6EF4" w14:textId="6110BB4D" w:rsidR="00CE648A" w:rsidRPr="00FB7F62" w:rsidRDefault="00CE648A" w:rsidP="00CE648A">
      <w:pPr>
        <w:ind w:left="2880" w:hanging="2880"/>
        <w:rPr>
          <w:rFonts w:ascii="Calibri" w:hAnsi="Calibri" w:cs="Arial"/>
          <w:noProof/>
          <w:szCs w:val="24"/>
          <w:lang w:val="en-US"/>
        </w:rPr>
      </w:pPr>
      <w:r w:rsidRPr="00FB7F62">
        <w:rPr>
          <w:rFonts w:ascii="Calibri" w:hAnsi="Calibri" w:cs="Arial"/>
          <w:b/>
          <w:noProof/>
          <w:szCs w:val="24"/>
          <w:lang w:val="en-US"/>
        </w:rPr>
        <w:t>Salary Scale:</w:t>
      </w:r>
      <w:r w:rsidRPr="00FB7F62">
        <w:rPr>
          <w:rFonts w:ascii="Calibri" w:hAnsi="Calibri" w:cs="Arial"/>
          <w:b/>
          <w:noProof/>
          <w:szCs w:val="24"/>
          <w:lang w:val="en-US"/>
        </w:rPr>
        <w:tab/>
      </w:r>
      <w:r w:rsidRPr="00754CFE">
        <w:rPr>
          <w:rFonts w:cstheme="minorHAnsi"/>
          <w:color w:val="26282A"/>
          <w:szCs w:val="24"/>
        </w:rPr>
        <w:t>£</w:t>
      </w:r>
      <w:r w:rsidR="00FA4A6C">
        <w:rPr>
          <w:rFonts w:cstheme="minorHAnsi"/>
          <w:color w:val="26282A"/>
          <w:szCs w:val="24"/>
        </w:rPr>
        <w:t xml:space="preserve">23,836 </w:t>
      </w:r>
      <w:r w:rsidR="00112036">
        <w:rPr>
          <w:rFonts w:cstheme="minorHAnsi"/>
          <w:color w:val="26282A"/>
          <w:szCs w:val="24"/>
        </w:rPr>
        <w:t>–</w:t>
      </w:r>
      <w:r w:rsidR="00FA4A6C">
        <w:rPr>
          <w:rFonts w:cstheme="minorHAnsi"/>
          <w:color w:val="26282A"/>
          <w:szCs w:val="24"/>
        </w:rPr>
        <w:t xml:space="preserve"> </w:t>
      </w:r>
      <w:r w:rsidR="00112036">
        <w:rPr>
          <w:rFonts w:cstheme="minorHAnsi"/>
          <w:color w:val="26282A"/>
          <w:szCs w:val="24"/>
        </w:rPr>
        <w:t>26,317</w:t>
      </w:r>
      <w:r>
        <w:rPr>
          <w:rFonts w:cstheme="minorHAnsi"/>
          <w:color w:val="26282A"/>
          <w:szCs w:val="24"/>
        </w:rPr>
        <w:t xml:space="preserve"> </w:t>
      </w:r>
      <w:r w:rsidRPr="00630821">
        <w:rPr>
          <w:rFonts w:ascii="Calibri" w:hAnsi="Calibri" w:cs="Arial"/>
          <w:noProof/>
          <w:szCs w:val="24"/>
          <w:lang w:val="en-US"/>
        </w:rPr>
        <w:t xml:space="preserve">per annum </w:t>
      </w:r>
      <w:r w:rsidR="008A5720">
        <w:rPr>
          <w:rFonts w:ascii="Calibri" w:hAnsi="Calibri" w:cs="Arial"/>
          <w:noProof/>
          <w:szCs w:val="24"/>
          <w:lang w:val="en-US"/>
        </w:rPr>
        <w:t xml:space="preserve">pro rata, </w:t>
      </w:r>
      <w:r w:rsidRPr="00630821">
        <w:rPr>
          <w:rFonts w:ascii="Calibri" w:hAnsi="Calibri" w:cs="Arial"/>
          <w:noProof/>
          <w:szCs w:val="24"/>
          <w:lang w:val="en-US"/>
        </w:rPr>
        <w:t>plus 6% pension contribution</w:t>
      </w:r>
    </w:p>
    <w:p w14:paraId="7071D915" w14:textId="2FEBC701" w:rsidR="00CE648A" w:rsidRPr="00001828" w:rsidRDefault="00CE648A" w:rsidP="00001828">
      <w:pPr>
        <w:ind w:left="2160" w:hanging="2160"/>
        <w:rPr>
          <w:rFonts w:ascii="Calibri" w:hAnsi="Calibri" w:cs="Arial"/>
          <w:b/>
          <w:bCs/>
          <w:szCs w:val="24"/>
        </w:rPr>
      </w:pPr>
      <w:r w:rsidRPr="00FB7F62">
        <w:rPr>
          <w:rFonts w:ascii="Calibri" w:hAnsi="Calibri" w:cs="Arial"/>
          <w:b/>
          <w:bCs/>
          <w:szCs w:val="24"/>
        </w:rPr>
        <w:t>Contract:</w:t>
      </w:r>
      <w:r w:rsidRPr="00FB7F62">
        <w:rPr>
          <w:rFonts w:ascii="Calibri" w:hAnsi="Calibri" w:cs="Arial"/>
          <w:b/>
          <w:bCs/>
          <w:szCs w:val="24"/>
        </w:rPr>
        <w:tab/>
      </w:r>
      <w:r w:rsidRPr="00FB7F62">
        <w:rPr>
          <w:rFonts w:ascii="Calibri" w:hAnsi="Calibri" w:cs="Arial"/>
          <w:b/>
          <w:bCs/>
          <w:szCs w:val="24"/>
        </w:rPr>
        <w:tab/>
      </w:r>
      <w:r>
        <w:rPr>
          <w:rFonts w:ascii="Calibri" w:hAnsi="Calibri" w:cs="Arial"/>
          <w:bCs/>
          <w:szCs w:val="24"/>
        </w:rPr>
        <w:t>1 Year subject to passing a 3-month probation</w:t>
      </w:r>
      <w:r>
        <w:rPr>
          <w:rFonts w:ascii="Calibri" w:hAnsi="Calibri" w:cs="Arial"/>
          <w:b/>
          <w:bCs/>
          <w:szCs w:val="24"/>
        </w:rPr>
        <w:br/>
      </w:r>
      <w:r w:rsidR="00001828">
        <w:rPr>
          <w:rFonts w:ascii="Calibri" w:hAnsi="Calibri" w:cs="Arial"/>
          <w:b/>
          <w:bCs/>
          <w:szCs w:val="24"/>
        </w:rPr>
        <w:br/>
      </w:r>
    </w:p>
    <w:p w14:paraId="5B436807" w14:textId="5B9413D3" w:rsidR="00CE648A" w:rsidRPr="00B9017A" w:rsidRDefault="00001828" w:rsidP="00CE648A">
      <w:pPr>
        <w:rPr>
          <w:rFonts w:ascii="Calibri" w:hAnsi="Calibri" w:cs="Arial"/>
          <w:noProof/>
          <w:szCs w:val="24"/>
          <w:lang w:val="en-US"/>
        </w:rPr>
      </w:pPr>
      <w:r w:rsidRPr="00FB7F62">
        <w:rPr>
          <w:rFonts w:ascii="Calibri" w:hAnsi="Calibri" w:cs="Arial"/>
          <w:b/>
          <w:noProof/>
          <w:szCs w:val="24"/>
          <w:lang w:val="en-US"/>
        </w:rPr>
        <w:t>Organisational Context:</w:t>
      </w:r>
      <w:r>
        <w:rPr>
          <w:rFonts w:ascii="Calibri" w:hAnsi="Calibri" w:cs="Arial"/>
          <w:noProof/>
          <w:szCs w:val="24"/>
          <w:lang w:val="en-US"/>
        </w:rPr>
        <w:br/>
      </w:r>
      <w:r w:rsidR="00CE648A" w:rsidRPr="00D86A5E">
        <w:rPr>
          <w:rFonts w:ascii="Calibri" w:hAnsi="Calibri" w:cs="Arial"/>
          <w:noProof/>
          <w:szCs w:val="24"/>
          <w:lang w:val="en-US"/>
        </w:rPr>
        <w:t>Action Foundation is an award-winning charity that provides opportunities for marginalised people to overcome their isolation and exclusion by providing free accommodation for refused asylum seekers (Action Housing, Action Hosting and Action Access projects), short-term supported accommodation for those with refugee status (Action Letting)</w:t>
      </w:r>
      <w:r w:rsidR="00CE648A">
        <w:rPr>
          <w:rFonts w:ascii="Calibri" w:hAnsi="Calibri" w:cs="Arial"/>
          <w:noProof/>
          <w:szCs w:val="24"/>
          <w:lang w:val="en-US"/>
        </w:rPr>
        <w:t>,</w:t>
      </w:r>
      <w:r w:rsidR="00CE648A" w:rsidRPr="00D86A5E">
        <w:rPr>
          <w:rFonts w:ascii="Calibri" w:hAnsi="Calibri" w:cs="Arial"/>
          <w:noProof/>
          <w:szCs w:val="24"/>
          <w:lang w:val="en-US"/>
        </w:rPr>
        <w:t xml:space="preserve"> community ESOL classes delivered by volunteers (Action Language)</w:t>
      </w:r>
      <w:r w:rsidR="00CE648A">
        <w:rPr>
          <w:rFonts w:ascii="Calibri" w:hAnsi="Calibri" w:cs="Arial"/>
          <w:noProof/>
          <w:szCs w:val="24"/>
          <w:lang w:val="en-US"/>
        </w:rPr>
        <w:t xml:space="preserve"> and two multi-agency drop-ins facilitating social connections (InterAction).</w:t>
      </w:r>
    </w:p>
    <w:p w14:paraId="43FAC6BC" w14:textId="77777777" w:rsidR="00CE648A" w:rsidRPr="00B9017A" w:rsidRDefault="00CE648A" w:rsidP="00CE648A">
      <w:pPr>
        <w:rPr>
          <w:rFonts w:cstheme="minorHAnsi"/>
          <w:b/>
          <w:bCs/>
          <w:szCs w:val="24"/>
        </w:rPr>
      </w:pPr>
    </w:p>
    <w:p w14:paraId="52A60838" w14:textId="77777777" w:rsidR="00112036" w:rsidRDefault="00112036" w:rsidP="00112036">
      <w:pPr>
        <w:spacing w:line="257" w:lineRule="auto"/>
      </w:pPr>
      <w:r w:rsidRPr="74DF244C">
        <w:rPr>
          <w:rFonts w:ascii="Calibri" w:eastAsia="Calibri" w:hAnsi="Calibri" w:cs="Calibri"/>
          <w:b/>
          <w:bCs/>
        </w:rPr>
        <w:t>Duties &amp; Responsibilities</w:t>
      </w:r>
    </w:p>
    <w:p w14:paraId="4696364B" w14:textId="77777777" w:rsidR="00112036" w:rsidRDefault="00112036" w:rsidP="00112036">
      <w:pPr>
        <w:spacing w:line="257" w:lineRule="auto"/>
      </w:pPr>
      <w:r w:rsidRPr="74DF244C">
        <w:rPr>
          <w:rFonts w:ascii="Calibri" w:eastAsia="Calibri" w:hAnsi="Calibri" w:cs="Calibri"/>
          <w:b/>
          <w:bCs/>
        </w:rPr>
        <w:t xml:space="preserve">Teaching: </w:t>
      </w:r>
    </w:p>
    <w:p w14:paraId="0BADAEF2" w14:textId="48BAB5B5" w:rsidR="00112036" w:rsidRDefault="00112036" w:rsidP="00112036">
      <w:pPr>
        <w:pStyle w:val="ListParagraph"/>
        <w:numPr>
          <w:ilvl w:val="0"/>
          <w:numId w:val="4"/>
        </w:numPr>
        <w:rPr>
          <w:rFonts w:eastAsiaTheme="minorEastAsia"/>
        </w:rPr>
      </w:pPr>
      <w:r w:rsidRPr="74DF244C">
        <w:rPr>
          <w:rFonts w:ascii="Calibri" w:eastAsia="Calibri" w:hAnsi="Calibri" w:cs="Calibri"/>
        </w:rPr>
        <w:t xml:space="preserve">Plan appropriate topic- and language-based course for beginner ESOL learners, with a focus on functional language and local integration.  </w:t>
      </w:r>
    </w:p>
    <w:p w14:paraId="211D2945" w14:textId="77777777" w:rsidR="00112036" w:rsidRDefault="00112036" w:rsidP="00112036">
      <w:pPr>
        <w:pStyle w:val="ListParagraph"/>
        <w:numPr>
          <w:ilvl w:val="0"/>
          <w:numId w:val="4"/>
        </w:numPr>
        <w:rPr>
          <w:rFonts w:eastAsiaTheme="minorEastAsia"/>
        </w:rPr>
      </w:pPr>
      <w:r w:rsidRPr="74DF244C">
        <w:rPr>
          <w:rFonts w:ascii="Calibri" w:eastAsia="Calibri" w:hAnsi="Calibri" w:cs="Calibri"/>
        </w:rPr>
        <w:t xml:space="preserve">Prepare and deliver classes for Pre-entry and entry 1 level groups.  This will be a mix of online learning and face-to-face sessions in a minimum of two community venues Newcastle.  </w:t>
      </w:r>
    </w:p>
    <w:p w14:paraId="76C50E1C" w14:textId="77777777" w:rsidR="00112036" w:rsidRDefault="00112036" w:rsidP="00112036">
      <w:pPr>
        <w:pStyle w:val="ListParagraph"/>
        <w:numPr>
          <w:ilvl w:val="0"/>
          <w:numId w:val="4"/>
        </w:numPr>
        <w:rPr>
          <w:rFonts w:eastAsiaTheme="minorEastAsia"/>
        </w:rPr>
      </w:pPr>
      <w:r w:rsidRPr="74DF244C">
        <w:rPr>
          <w:rFonts w:ascii="Calibri" w:eastAsia="Calibri" w:hAnsi="Calibri" w:cs="Calibri"/>
        </w:rPr>
        <w:t xml:space="preserve">Support learners to access online learning.  </w:t>
      </w:r>
    </w:p>
    <w:p w14:paraId="00BB4468" w14:textId="77777777" w:rsidR="00112036" w:rsidRDefault="00112036" w:rsidP="00112036">
      <w:pPr>
        <w:pStyle w:val="ListParagraph"/>
        <w:numPr>
          <w:ilvl w:val="0"/>
          <w:numId w:val="4"/>
        </w:numPr>
        <w:rPr>
          <w:rFonts w:eastAsiaTheme="minorEastAsia"/>
        </w:rPr>
      </w:pPr>
      <w:r w:rsidRPr="74DF244C">
        <w:rPr>
          <w:rFonts w:ascii="Calibri" w:eastAsia="Calibri" w:hAnsi="Calibri" w:cs="Calibri"/>
        </w:rPr>
        <w:t xml:space="preserve">Direct and supervise volunteer assistants in these </w:t>
      </w:r>
      <w:proofErr w:type="gramStart"/>
      <w:r w:rsidRPr="74DF244C">
        <w:rPr>
          <w:rFonts w:ascii="Calibri" w:eastAsia="Calibri" w:hAnsi="Calibri" w:cs="Calibri"/>
        </w:rPr>
        <w:t>classes, and</w:t>
      </w:r>
      <w:proofErr w:type="gramEnd"/>
      <w:r w:rsidRPr="74DF244C">
        <w:rPr>
          <w:rFonts w:ascii="Calibri" w:eastAsia="Calibri" w:hAnsi="Calibri" w:cs="Calibri"/>
        </w:rPr>
        <w:t xml:space="preserve"> support them to develop their skills and abilities.  </w:t>
      </w:r>
    </w:p>
    <w:p w14:paraId="2B3C038D" w14:textId="77777777" w:rsidR="00112036" w:rsidRDefault="00112036" w:rsidP="00112036">
      <w:pPr>
        <w:pStyle w:val="ListParagraph"/>
        <w:numPr>
          <w:ilvl w:val="0"/>
          <w:numId w:val="4"/>
        </w:numPr>
        <w:rPr>
          <w:rFonts w:eastAsiaTheme="minorEastAsia"/>
        </w:rPr>
      </w:pPr>
      <w:r w:rsidRPr="74DF244C">
        <w:rPr>
          <w:rFonts w:ascii="Calibri" w:eastAsia="Calibri" w:hAnsi="Calibri" w:cs="Calibri"/>
        </w:rPr>
        <w:t>Carry out initial and ongoing assessment of learner levels, and regular learner feedback processes, in accordance with project requirements.</w:t>
      </w:r>
    </w:p>
    <w:p w14:paraId="386113C9" w14:textId="77777777" w:rsidR="00112036" w:rsidRDefault="00112036" w:rsidP="00112036">
      <w:pPr>
        <w:pStyle w:val="ListParagraph"/>
        <w:numPr>
          <w:ilvl w:val="0"/>
          <w:numId w:val="4"/>
        </w:numPr>
        <w:rPr>
          <w:rFonts w:eastAsiaTheme="minorEastAsia"/>
        </w:rPr>
      </w:pPr>
      <w:r w:rsidRPr="74DF244C">
        <w:rPr>
          <w:rFonts w:ascii="Calibri" w:eastAsia="Calibri" w:hAnsi="Calibri" w:cs="Calibri"/>
        </w:rPr>
        <w:t xml:space="preserve">Maintain attendance and learning records for registered learners.  </w:t>
      </w:r>
    </w:p>
    <w:p w14:paraId="7F40EA02" w14:textId="77777777" w:rsidR="00112036" w:rsidRDefault="00112036" w:rsidP="00112036">
      <w:pPr>
        <w:spacing w:line="257" w:lineRule="auto"/>
      </w:pPr>
      <w:r w:rsidRPr="74DF244C">
        <w:rPr>
          <w:rFonts w:ascii="Calibri" w:eastAsia="Calibri" w:hAnsi="Calibri" w:cs="Calibri"/>
          <w:b/>
          <w:bCs/>
        </w:rPr>
        <w:t xml:space="preserve">Coordination: </w:t>
      </w:r>
    </w:p>
    <w:p w14:paraId="785E4B1B" w14:textId="77777777" w:rsidR="00112036" w:rsidRDefault="00112036" w:rsidP="00112036">
      <w:pPr>
        <w:pStyle w:val="ListParagraph"/>
        <w:numPr>
          <w:ilvl w:val="0"/>
          <w:numId w:val="3"/>
        </w:numPr>
        <w:rPr>
          <w:rFonts w:eastAsiaTheme="minorEastAsia"/>
        </w:rPr>
      </w:pPr>
      <w:r w:rsidRPr="74DF244C">
        <w:rPr>
          <w:rFonts w:ascii="Calibri" w:eastAsia="Calibri" w:hAnsi="Calibri" w:cs="Calibri"/>
        </w:rPr>
        <w:lastRenderedPageBreak/>
        <w:t xml:space="preserve">Manage learner records and feedback for project reporting. </w:t>
      </w:r>
    </w:p>
    <w:p w14:paraId="547438BA" w14:textId="3657F94E" w:rsidR="00112036" w:rsidRDefault="00112036" w:rsidP="00112036">
      <w:pPr>
        <w:pStyle w:val="ListParagraph"/>
        <w:numPr>
          <w:ilvl w:val="0"/>
          <w:numId w:val="3"/>
        </w:numPr>
        <w:rPr>
          <w:rFonts w:eastAsiaTheme="minorEastAsia"/>
        </w:rPr>
      </w:pPr>
      <w:r w:rsidRPr="74DF244C">
        <w:rPr>
          <w:rFonts w:ascii="Calibri" w:eastAsia="Calibri" w:hAnsi="Calibri" w:cs="Calibri"/>
        </w:rPr>
        <w:t>Work with community organisations to establish and maintain referral routes for learners into low level classes</w:t>
      </w:r>
      <w:r w:rsidR="009D5835">
        <w:rPr>
          <w:rFonts w:ascii="Calibri" w:eastAsia="Calibri" w:hAnsi="Calibri" w:cs="Calibri"/>
        </w:rPr>
        <w:t>.</w:t>
      </w:r>
    </w:p>
    <w:p w14:paraId="09B12365" w14:textId="77777777" w:rsidR="00112036" w:rsidRDefault="00112036" w:rsidP="00112036">
      <w:pPr>
        <w:pStyle w:val="ListParagraph"/>
        <w:numPr>
          <w:ilvl w:val="0"/>
          <w:numId w:val="3"/>
        </w:numPr>
        <w:rPr>
          <w:rFonts w:eastAsiaTheme="minorEastAsia"/>
        </w:rPr>
      </w:pPr>
      <w:r w:rsidRPr="74DF244C">
        <w:rPr>
          <w:rFonts w:ascii="Calibri" w:eastAsia="Calibri" w:hAnsi="Calibri" w:cs="Calibri"/>
        </w:rPr>
        <w:t xml:space="preserve">Maintain good working relationships with community organisations hosting classes. </w:t>
      </w:r>
    </w:p>
    <w:p w14:paraId="6BA79BC7" w14:textId="77777777" w:rsidR="00112036" w:rsidRDefault="00112036" w:rsidP="00112036">
      <w:pPr>
        <w:pStyle w:val="ListParagraph"/>
        <w:numPr>
          <w:ilvl w:val="0"/>
          <w:numId w:val="3"/>
        </w:numPr>
        <w:rPr>
          <w:rFonts w:eastAsiaTheme="minorEastAsia"/>
        </w:rPr>
      </w:pPr>
      <w:r w:rsidRPr="74DF244C">
        <w:rPr>
          <w:rFonts w:ascii="Calibri" w:eastAsia="Calibri" w:hAnsi="Calibri" w:cs="Calibri"/>
        </w:rPr>
        <w:t xml:space="preserve">Recruit and organise volunteer assistants, both via Action Language and host community organisations.  </w:t>
      </w:r>
    </w:p>
    <w:p w14:paraId="18100314" w14:textId="77777777" w:rsidR="00112036" w:rsidRDefault="00112036" w:rsidP="00112036">
      <w:pPr>
        <w:pStyle w:val="ListParagraph"/>
        <w:numPr>
          <w:ilvl w:val="0"/>
          <w:numId w:val="3"/>
        </w:numPr>
        <w:rPr>
          <w:rFonts w:eastAsiaTheme="minorEastAsia"/>
        </w:rPr>
      </w:pPr>
      <w:r w:rsidRPr="74DF244C">
        <w:rPr>
          <w:rFonts w:ascii="Calibri" w:eastAsia="Calibri" w:hAnsi="Calibri" w:cs="Calibri"/>
        </w:rPr>
        <w:t xml:space="preserve">Work with partner organisations to establish connections and referral routes to additional learning and support opportunities for learners.  </w:t>
      </w:r>
    </w:p>
    <w:p w14:paraId="3952CB64" w14:textId="77777777" w:rsidR="00112036" w:rsidRDefault="00112036" w:rsidP="00112036">
      <w:pPr>
        <w:pStyle w:val="ListParagraph"/>
        <w:numPr>
          <w:ilvl w:val="0"/>
          <w:numId w:val="3"/>
        </w:numPr>
        <w:rPr>
          <w:rFonts w:eastAsiaTheme="minorEastAsia"/>
        </w:rPr>
      </w:pPr>
      <w:r w:rsidRPr="74DF244C">
        <w:rPr>
          <w:rFonts w:ascii="Calibri" w:eastAsia="Calibri" w:hAnsi="Calibri" w:cs="Calibri"/>
        </w:rPr>
        <w:t xml:space="preserve">Liaise with Action Language team and other ESOL providers to maintain knowledge of referral procedures and progression pathways for learners.  </w:t>
      </w:r>
    </w:p>
    <w:p w14:paraId="38518CDA" w14:textId="77777777" w:rsidR="00112036" w:rsidRDefault="00112036" w:rsidP="00112036">
      <w:pPr>
        <w:spacing w:line="257" w:lineRule="auto"/>
      </w:pPr>
      <w:r w:rsidRPr="74DF244C">
        <w:rPr>
          <w:rFonts w:ascii="Calibri" w:eastAsia="Calibri" w:hAnsi="Calibri" w:cs="Calibri"/>
          <w:b/>
          <w:bCs/>
        </w:rPr>
        <w:t xml:space="preserve">General: </w:t>
      </w:r>
    </w:p>
    <w:p w14:paraId="2B9552A6" w14:textId="77777777" w:rsidR="00112036" w:rsidRDefault="00112036" w:rsidP="00112036">
      <w:pPr>
        <w:pStyle w:val="ListParagraph"/>
        <w:numPr>
          <w:ilvl w:val="0"/>
          <w:numId w:val="2"/>
        </w:numPr>
        <w:rPr>
          <w:rFonts w:eastAsiaTheme="minorEastAsia"/>
        </w:rPr>
      </w:pPr>
      <w:r w:rsidRPr="74DF244C">
        <w:rPr>
          <w:rFonts w:ascii="Calibri" w:eastAsia="Calibri" w:hAnsi="Calibri" w:cs="Calibri"/>
        </w:rPr>
        <w:t xml:space="preserve">Treat all information about learners and volunteers as confidential. </w:t>
      </w:r>
    </w:p>
    <w:p w14:paraId="1A9080C6" w14:textId="77777777" w:rsidR="00112036" w:rsidRDefault="00112036" w:rsidP="00112036">
      <w:pPr>
        <w:pStyle w:val="ListParagraph"/>
        <w:numPr>
          <w:ilvl w:val="0"/>
          <w:numId w:val="2"/>
        </w:numPr>
        <w:rPr>
          <w:rFonts w:eastAsiaTheme="minorEastAsia"/>
        </w:rPr>
      </w:pPr>
      <w:r w:rsidRPr="74DF244C">
        <w:rPr>
          <w:rFonts w:ascii="Calibri" w:eastAsia="Calibri" w:hAnsi="Calibri" w:cs="Calibri"/>
        </w:rPr>
        <w:t xml:space="preserve">Treat learners and volunteers equally and be sensitive to cultural and religious differences. </w:t>
      </w:r>
    </w:p>
    <w:p w14:paraId="34A8F6EF" w14:textId="275B45FA" w:rsidR="00112036" w:rsidRDefault="00112036" w:rsidP="00112036">
      <w:pPr>
        <w:pStyle w:val="ListParagraph"/>
        <w:numPr>
          <w:ilvl w:val="0"/>
          <w:numId w:val="2"/>
        </w:numPr>
        <w:rPr>
          <w:rFonts w:eastAsiaTheme="minorEastAsia"/>
        </w:rPr>
      </w:pPr>
      <w:r w:rsidRPr="74DF244C">
        <w:rPr>
          <w:rFonts w:ascii="Calibri" w:eastAsia="Calibri" w:hAnsi="Calibri" w:cs="Calibri"/>
        </w:rPr>
        <w:t xml:space="preserve">To liaise between teachers, volunteers, </w:t>
      </w:r>
      <w:proofErr w:type="gramStart"/>
      <w:r w:rsidRPr="74DF244C">
        <w:rPr>
          <w:rFonts w:ascii="Calibri" w:eastAsia="Calibri" w:hAnsi="Calibri" w:cs="Calibri"/>
        </w:rPr>
        <w:t>learners</w:t>
      </w:r>
      <w:proofErr w:type="gramEnd"/>
      <w:r w:rsidRPr="74DF244C">
        <w:rPr>
          <w:rFonts w:ascii="Calibri" w:eastAsia="Calibri" w:hAnsi="Calibri" w:cs="Calibri"/>
        </w:rPr>
        <w:t xml:space="preserve"> and </w:t>
      </w:r>
      <w:r w:rsidR="000B30E2">
        <w:rPr>
          <w:rFonts w:ascii="Calibri" w:eastAsia="Calibri" w:hAnsi="Calibri" w:cs="Calibri"/>
        </w:rPr>
        <w:t>staff</w:t>
      </w:r>
      <w:r w:rsidR="00F44D2B">
        <w:rPr>
          <w:rFonts w:ascii="Calibri" w:eastAsia="Calibri" w:hAnsi="Calibri" w:cs="Calibri"/>
        </w:rPr>
        <w:t>.</w:t>
      </w:r>
      <w:r w:rsidRPr="74DF244C">
        <w:rPr>
          <w:rFonts w:ascii="Calibri" w:eastAsia="Calibri" w:hAnsi="Calibri" w:cs="Calibri"/>
        </w:rPr>
        <w:t xml:space="preserve"> </w:t>
      </w:r>
    </w:p>
    <w:p w14:paraId="511601D8" w14:textId="77777777" w:rsidR="00112036" w:rsidRDefault="00112036" w:rsidP="00112036">
      <w:pPr>
        <w:pStyle w:val="ListParagraph"/>
        <w:numPr>
          <w:ilvl w:val="0"/>
          <w:numId w:val="2"/>
        </w:numPr>
        <w:rPr>
          <w:rFonts w:eastAsiaTheme="minorEastAsia"/>
        </w:rPr>
      </w:pPr>
      <w:r w:rsidRPr="74DF244C">
        <w:rPr>
          <w:rFonts w:ascii="Calibri" w:eastAsia="Calibri" w:hAnsi="Calibri" w:cs="Calibri"/>
        </w:rPr>
        <w:t xml:space="preserve">Attend training sessions organised by Action Foundation as and when appropriate. </w:t>
      </w:r>
    </w:p>
    <w:p w14:paraId="5FC27D61" w14:textId="3B1F38AB" w:rsidR="00C14ED1" w:rsidRPr="00C14ED1" w:rsidRDefault="00C14ED1" w:rsidP="00C14ED1">
      <w:pPr>
        <w:pStyle w:val="ListParagraph"/>
        <w:numPr>
          <w:ilvl w:val="0"/>
          <w:numId w:val="2"/>
        </w:numPr>
        <w:rPr>
          <w:rFonts w:eastAsiaTheme="minorEastAsia"/>
        </w:rPr>
      </w:pPr>
      <w:r w:rsidRPr="00C14ED1">
        <w:rPr>
          <w:rFonts w:cstheme="minorHAnsi"/>
          <w:szCs w:val="24"/>
        </w:rPr>
        <w:t>Be able to represent the organisational ethos to supporters and stakeholders as required through day to day work.</w:t>
      </w:r>
    </w:p>
    <w:p w14:paraId="7A4C64C3" w14:textId="77777777" w:rsidR="00C14ED1" w:rsidRPr="00C14ED1" w:rsidRDefault="00C14ED1" w:rsidP="00C14ED1">
      <w:pPr>
        <w:ind w:left="360"/>
        <w:rPr>
          <w:rFonts w:eastAsiaTheme="minorEastAsia"/>
        </w:rPr>
      </w:pPr>
    </w:p>
    <w:p w14:paraId="5A55384C" w14:textId="77777777" w:rsidR="00112036" w:rsidRDefault="00112036" w:rsidP="00112036">
      <w:pPr>
        <w:spacing w:line="257" w:lineRule="auto"/>
      </w:pPr>
      <w:r w:rsidRPr="74DF244C">
        <w:rPr>
          <w:rFonts w:ascii="Calibri" w:eastAsia="Calibri" w:hAnsi="Calibri" w:cs="Calibri"/>
        </w:rPr>
        <w:t xml:space="preserve"> </w:t>
      </w:r>
    </w:p>
    <w:p w14:paraId="125DB479" w14:textId="77777777" w:rsidR="00112036" w:rsidRDefault="00112036" w:rsidP="00112036">
      <w:pPr>
        <w:spacing w:line="257" w:lineRule="auto"/>
      </w:pPr>
      <w:r w:rsidRPr="74DF244C">
        <w:rPr>
          <w:rFonts w:ascii="Calibri" w:eastAsia="Calibri" w:hAnsi="Calibri" w:cs="Calibri"/>
          <w:b/>
          <w:bCs/>
        </w:rPr>
        <w:t xml:space="preserve">Personal Specification/Key Competencies </w:t>
      </w:r>
    </w:p>
    <w:p w14:paraId="2FE138E9" w14:textId="1B2A79D1" w:rsidR="00112036" w:rsidRDefault="00112036" w:rsidP="00112036">
      <w:pPr>
        <w:spacing w:line="257" w:lineRule="auto"/>
      </w:pPr>
      <w:r w:rsidRPr="74DF244C">
        <w:rPr>
          <w:rFonts w:ascii="Calibri" w:eastAsia="Calibri" w:hAnsi="Calibri" w:cs="Calibri"/>
          <w:b/>
          <w:bCs/>
        </w:rPr>
        <w:t>Experience</w:t>
      </w:r>
      <w:r w:rsidR="00BF33AE">
        <w:rPr>
          <w:rFonts w:ascii="Calibri" w:eastAsia="Calibri" w:hAnsi="Calibri" w:cs="Calibri"/>
          <w:b/>
          <w:bCs/>
        </w:rPr>
        <w:t xml:space="preserve"> &amp; </w:t>
      </w:r>
      <w:r w:rsidR="00595F8F">
        <w:rPr>
          <w:rFonts w:ascii="Calibri" w:eastAsia="Calibri" w:hAnsi="Calibri" w:cs="Calibri"/>
          <w:b/>
          <w:bCs/>
        </w:rPr>
        <w:t>Q</w:t>
      </w:r>
      <w:r w:rsidR="00BF33AE">
        <w:rPr>
          <w:rFonts w:ascii="Calibri" w:eastAsia="Calibri" w:hAnsi="Calibri" w:cs="Calibri"/>
          <w:b/>
          <w:bCs/>
        </w:rPr>
        <w:t>ualifications</w:t>
      </w:r>
      <w:r w:rsidRPr="74DF244C">
        <w:rPr>
          <w:rFonts w:ascii="Calibri" w:eastAsia="Calibri" w:hAnsi="Calibri" w:cs="Calibri"/>
          <w:b/>
          <w:bCs/>
        </w:rPr>
        <w:t>:</w:t>
      </w:r>
    </w:p>
    <w:p w14:paraId="2BF3645B" w14:textId="216997B9" w:rsidR="00404047" w:rsidRPr="00404047" w:rsidRDefault="00112036" w:rsidP="00404047">
      <w:pPr>
        <w:pStyle w:val="ListParagraph"/>
        <w:numPr>
          <w:ilvl w:val="0"/>
          <w:numId w:val="2"/>
        </w:numPr>
        <w:rPr>
          <w:rFonts w:eastAsiaTheme="minorEastAsia"/>
        </w:rPr>
      </w:pPr>
      <w:r w:rsidRPr="00974590">
        <w:rPr>
          <w:rFonts w:ascii="Calibri" w:eastAsia="Calibri" w:hAnsi="Calibri" w:cs="Calibri"/>
        </w:rPr>
        <w:t>DELTA</w:t>
      </w:r>
      <w:r w:rsidR="002F1094">
        <w:rPr>
          <w:rFonts w:ascii="Calibri" w:eastAsia="Calibri" w:hAnsi="Calibri" w:cs="Calibri"/>
        </w:rPr>
        <w:t>/PGCE in ESOL</w:t>
      </w:r>
      <w:r w:rsidR="00345FC4">
        <w:rPr>
          <w:rFonts w:ascii="Calibri" w:eastAsia="Calibri" w:hAnsi="Calibri" w:cs="Calibri"/>
        </w:rPr>
        <w:t>,</w:t>
      </w:r>
      <w:r w:rsidRPr="00974590">
        <w:rPr>
          <w:rFonts w:ascii="Calibri" w:eastAsia="Calibri" w:hAnsi="Calibri" w:cs="Calibri"/>
        </w:rPr>
        <w:t xml:space="preserve"> </w:t>
      </w:r>
      <w:r w:rsidR="00100D04">
        <w:rPr>
          <w:rFonts w:ascii="Calibri" w:eastAsia="Calibri" w:hAnsi="Calibri" w:cs="Calibri"/>
        </w:rPr>
        <w:t xml:space="preserve">or </w:t>
      </w:r>
      <w:r w:rsidR="002617B2" w:rsidRPr="00404047">
        <w:rPr>
          <w:rFonts w:ascii="Calibri" w:eastAsia="Calibri" w:hAnsi="Calibri" w:cs="Calibri"/>
        </w:rPr>
        <w:t>equivalent qualifications</w:t>
      </w:r>
      <w:r w:rsidR="008810CD">
        <w:rPr>
          <w:rFonts w:ascii="Calibri" w:eastAsia="Calibri" w:hAnsi="Calibri" w:cs="Calibri"/>
        </w:rPr>
        <w:t>.</w:t>
      </w:r>
      <w:r w:rsidR="002617B2" w:rsidRPr="00404047">
        <w:rPr>
          <w:rFonts w:ascii="Calibri" w:eastAsia="Calibri" w:hAnsi="Calibri" w:cs="Calibri"/>
        </w:rPr>
        <w:t xml:space="preserve"> </w:t>
      </w:r>
      <w:r w:rsidR="002617B2">
        <w:rPr>
          <w:rFonts w:ascii="Calibri" w:eastAsia="Calibri" w:hAnsi="Calibri" w:cs="Calibri"/>
        </w:rPr>
        <w:tab/>
      </w:r>
      <w:r w:rsidR="002617B2">
        <w:rPr>
          <w:rFonts w:ascii="Calibri" w:eastAsia="Calibri" w:hAnsi="Calibri" w:cs="Calibri"/>
        </w:rPr>
        <w:tab/>
      </w:r>
      <w:r w:rsidR="002617B2">
        <w:rPr>
          <w:rFonts w:ascii="Calibri" w:eastAsia="Calibri" w:hAnsi="Calibri" w:cs="Calibri"/>
        </w:rPr>
        <w:tab/>
      </w:r>
      <w:r w:rsidR="002617B2">
        <w:rPr>
          <w:rFonts w:ascii="Calibri" w:eastAsia="Calibri" w:hAnsi="Calibri" w:cs="Calibri"/>
        </w:rPr>
        <w:tab/>
      </w:r>
      <w:r w:rsidRPr="00974590">
        <w:rPr>
          <w:rFonts w:ascii="Calibri" w:eastAsia="Calibri" w:hAnsi="Calibri" w:cs="Calibri"/>
        </w:rPr>
        <w:t>(</w:t>
      </w:r>
      <w:r w:rsidR="003A3697">
        <w:rPr>
          <w:rFonts w:ascii="Calibri" w:eastAsia="Calibri" w:hAnsi="Calibri" w:cs="Calibri"/>
        </w:rPr>
        <w:t>D</w:t>
      </w:r>
      <w:r w:rsidRPr="00974590">
        <w:rPr>
          <w:rFonts w:ascii="Calibri" w:eastAsia="Calibri" w:hAnsi="Calibri" w:cs="Calibri"/>
        </w:rPr>
        <w:t>esirable)</w:t>
      </w:r>
      <w:r w:rsidR="00404047">
        <w:rPr>
          <w:rFonts w:ascii="Calibri" w:eastAsia="Calibri" w:hAnsi="Calibri" w:cs="Calibri"/>
        </w:rPr>
        <w:t xml:space="preserve"> </w:t>
      </w:r>
    </w:p>
    <w:p w14:paraId="05325782" w14:textId="77777777" w:rsidR="002A3B24" w:rsidRPr="002A3B24" w:rsidRDefault="00112036" w:rsidP="002A3B24">
      <w:pPr>
        <w:pStyle w:val="ListParagraph"/>
        <w:rPr>
          <w:rFonts w:eastAsiaTheme="minorEastAsia"/>
        </w:rPr>
      </w:pPr>
      <w:r w:rsidRPr="00404047">
        <w:rPr>
          <w:rFonts w:ascii="Calibri" w:eastAsia="Calibri" w:hAnsi="Calibri" w:cs="Calibri"/>
        </w:rPr>
        <w:t xml:space="preserve">or </w:t>
      </w:r>
    </w:p>
    <w:p w14:paraId="6E5109E6" w14:textId="55629D59" w:rsidR="00112036" w:rsidRPr="00404047" w:rsidRDefault="00112036" w:rsidP="00404047">
      <w:pPr>
        <w:pStyle w:val="ListParagraph"/>
        <w:numPr>
          <w:ilvl w:val="0"/>
          <w:numId w:val="2"/>
        </w:numPr>
        <w:rPr>
          <w:rFonts w:eastAsiaTheme="minorEastAsia"/>
        </w:rPr>
      </w:pPr>
      <w:r w:rsidRPr="00404047">
        <w:rPr>
          <w:rFonts w:ascii="Calibri" w:eastAsia="Calibri" w:hAnsi="Calibri" w:cs="Calibri"/>
        </w:rPr>
        <w:t>CELTA with 4+ years’ teaching experience, or equivalent qualifications</w:t>
      </w:r>
      <w:r w:rsidR="008810CD">
        <w:rPr>
          <w:rFonts w:ascii="Calibri" w:eastAsia="Calibri" w:hAnsi="Calibri" w:cs="Calibri"/>
        </w:rPr>
        <w:t>.</w:t>
      </w:r>
      <w:r w:rsidRPr="00404047">
        <w:rPr>
          <w:rFonts w:ascii="Calibri" w:eastAsia="Calibri" w:hAnsi="Calibri" w:cs="Calibri"/>
        </w:rPr>
        <w:t xml:space="preserve"> </w:t>
      </w:r>
      <w:r w:rsidR="002617B2">
        <w:rPr>
          <w:rFonts w:ascii="Calibri" w:eastAsia="Calibri" w:hAnsi="Calibri" w:cs="Calibri"/>
        </w:rPr>
        <w:tab/>
      </w:r>
      <w:r w:rsidR="002617B2">
        <w:rPr>
          <w:rFonts w:ascii="Calibri" w:eastAsia="Calibri" w:hAnsi="Calibri" w:cs="Calibri"/>
        </w:rPr>
        <w:tab/>
      </w:r>
      <w:r w:rsidR="002617B2" w:rsidRPr="00404047">
        <w:rPr>
          <w:rFonts w:ascii="Calibri" w:eastAsia="Calibri" w:hAnsi="Calibri" w:cs="Calibri"/>
        </w:rPr>
        <w:t>(</w:t>
      </w:r>
      <w:r w:rsidR="003A3697">
        <w:rPr>
          <w:rFonts w:ascii="Calibri" w:eastAsia="Calibri" w:hAnsi="Calibri" w:cs="Calibri"/>
        </w:rPr>
        <w:t>E</w:t>
      </w:r>
      <w:r w:rsidR="002617B2" w:rsidRPr="00404047">
        <w:rPr>
          <w:rFonts w:ascii="Calibri" w:eastAsia="Calibri" w:hAnsi="Calibri" w:cs="Calibri"/>
        </w:rPr>
        <w:t>ssential</w:t>
      </w:r>
      <w:r w:rsidR="00FA1E48">
        <w:rPr>
          <w:rFonts w:ascii="Calibri" w:eastAsia="Calibri" w:hAnsi="Calibri" w:cs="Calibri"/>
        </w:rPr>
        <w:t>)</w:t>
      </w:r>
    </w:p>
    <w:p w14:paraId="35F5B2CB" w14:textId="53F8A88A" w:rsidR="00112036" w:rsidRDefault="00112036" w:rsidP="00112036">
      <w:pPr>
        <w:pStyle w:val="ListParagraph"/>
        <w:numPr>
          <w:ilvl w:val="0"/>
          <w:numId w:val="2"/>
        </w:numPr>
        <w:rPr>
          <w:rFonts w:eastAsiaTheme="minorEastAsia"/>
        </w:rPr>
      </w:pPr>
      <w:r w:rsidRPr="74DF244C">
        <w:rPr>
          <w:rFonts w:ascii="Calibri" w:eastAsia="Calibri" w:hAnsi="Calibri" w:cs="Calibri"/>
        </w:rPr>
        <w:t xml:space="preserve">Experience of teaching a variety of ESOL levels and classes, including </w:t>
      </w:r>
      <w:r w:rsidR="00DC369A">
        <w:rPr>
          <w:rFonts w:ascii="Calibri" w:eastAsia="Calibri" w:hAnsi="Calibri" w:cs="Calibri"/>
        </w:rPr>
        <w:br/>
      </w:r>
      <w:r w:rsidRPr="74DF244C">
        <w:rPr>
          <w:rFonts w:ascii="Calibri" w:eastAsia="Calibri" w:hAnsi="Calibri" w:cs="Calibri"/>
        </w:rPr>
        <w:t>pre-entry/pre-literate learners</w:t>
      </w:r>
      <w:r w:rsidR="008810CD">
        <w:rPr>
          <w:rFonts w:ascii="Calibri" w:eastAsia="Calibri" w:hAnsi="Calibri" w:cs="Calibri"/>
        </w:rPr>
        <w:t>.</w:t>
      </w:r>
      <w:r w:rsidRPr="74DF244C">
        <w:rPr>
          <w:rFonts w:ascii="Calibri" w:eastAsia="Calibri" w:hAnsi="Calibri" w:cs="Calibri"/>
        </w:rPr>
        <w:t xml:space="preserve"> </w:t>
      </w:r>
      <w:r w:rsidR="00DC369A">
        <w:rPr>
          <w:rFonts w:ascii="Calibri" w:eastAsia="Calibri" w:hAnsi="Calibri" w:cs="Calibri"/>
        </w:rPr>
        <w:tab/>
      </w:r>
      <w:r w:rsidR="00DC369A">
        <w:rPr>
          <w:rFonts w:ascii="Calibri" w:eastAsia="Calibri" w:hAnsi="Calibri" w:cs="Calibri"/>
        </w:rPr>
        <w:tab/>
      </w:r>
      <w:r w:rsidR="00DC369A">
        <w:rPr>
          <w:rFonts w:ascii="Calibri" w:eastAsia="Calibri" w:hAnsi="Calibri" w:cs="Calibri"/>
        </w:rPr>
        <w:tab/>
      </w:r>
      <w:r w:rsidR="00DC369A">
        <w:rPr>
          <w:rFonts w:ascii="Calibri" w:eastAsia="Calibri" w:hAnsi="Calibri" w:cs="Calibri"/>
        </w:rPr>
        <w:tab/>
      </w:r>
      <w:r w:rsidR="00DC369A">
        <w:rPr>
          <w:rFonts w:ascii="Calibri" w:eastAsia="Calibri" w:hAnsi="Calibri" w:cs="Calibri"/>
        </w:rPr>
        <w:tab/>
      </w:r>
      <w:r w:rsidR="00DC369A">
        <w:rPr>
          <w:rFonts w:ascii="Calibri" w:eastAsia="Calibri" w:hAnsi="Calibri" w:cs="Calibri"/>
        </w:rPr>
        <w:tab/>
      </w:r>
      <w:r w:rsidR="00DC369A">
        <w:rPr>
          <w:rFonts w:ascii="Calibri" w:eastAsia="Calibri" w:hAnsi="Calibri" w:cs="Calibri"/>
        </w:rPr>
        <w:tab/>
      </w:r>
      <w:r w:rsidRPr="74DF244C">
        <w:rPr>
          <w:rFonts w:ascii="Calibri" w:eastAsia="Calibri" w:hAnsi="Calibri" w:cs="Calibri"/>
        </w:rPr>
        <w:t>(</w:t>
      </w:r>
      <w:r w:rsidR="003A3697">
        <w:rPr>
          <w:rFonts w:ascii="Calibri" w:eastAsia="Calibri" w:hAnsi="Calibri" w:cs="Calibri"/>
        </w:rPr>
        <w:t>E</w:t>
      </w:r>
      <w:r w:rsidRPr="74DF244C">
        <w:rPr>
          <w:rFonts w:ascii="Calibri" w:eastAsia="Calibri" w:hAnsi="Calibri" w:cs="Calibri"/>
        </w:rPr>
        <w:t xml:space="preserve">ssential) </w:t>
      </w:r>
    </w:p>
    <w:p w14:paraId="2DD8E180" w14:textId="4E3D4C22" w:rsidR="00112036" w:rsidRDefault="00112036" w:rsidP="00112036">
      <w:pPr>
        <w:pStyle w:val="ListParagraph"/>
        <w:numPr>
          <w:ilvl w:val="0"/>
          <w:numId w:val="2"/>
        </w:numPr>
        <w:rPr>
          <w:rFonts w:eastAsiaTheme="minorEastAsia"/>
        </w:rPr>
      </w:pPr>
      <w:r w:rsidRPr="74DF244C">
        <w:rPr>
          <w:rFonts w:ascii="Calibri" w:eastAsia="Calibri" w:hAnsi="Calibri" w:cs="Calibri"/>
        </w:rPr>
        <w:t>Experience of co-ordinating volunteers and/or teachers</w:t>
      </w:r>
      <w:r w:rsidR="008810CD">
        <w:rPr>
          <w:rFonts w:ascii="Calibri" w:eastAsia="Calibri" w:hAnsi="Calibri" w:cs="Calibri"/>
        </w:rPr>
        <w:t>.</w:t>
      </w:r>
      <w:r w:rsidRPr="74DF244C">
        <w:rPr>
          <w:rFonts w:ascii="Calibri" w:eastAsia="Calibri" w:hAnsi="Calibri" w:cs="Calibri"/>
        </w:rPr>
        <w:t xml:space="preserve"> </w:t>
      </w:r>
      <w:r w:rsidR="00DC369A">
        <w:rPr>
          <w:rFonts w:ascii="Calibri" w:eastAsia="Calibri" w:hAnsi="Calibri" w:cs="Calibri"/>
        </w:rPr>
        <w:tab/>
      </w:r>
      <w:r w:rsidR="00DC369A">
        <w:rPr>
          <w:rFonts w:ascii="Calibri" w:eastAsia="Calibri" w:hAnsi="Calibri" w:cs="Calibri"/>
        </w:rPr>
        <w:tab/>
      </w:r>
      <w:r w:rsidR="00DC369A">
        <w:rPr>
          <w:rFonts w:ascii="Calibri" w:eastAsia="Calibri" w:hAnsi="Calibri" w:cs="Calibri"/>
        </w:rPr>
        <w:tab/>
      </w:r>
      <w:r w:rsidRPr="74DF244C">
        <w:rPr>
          <w:rFonts w:ascii="Calibri" w:eastAsia="Calibri" w:hAnsi="Calibri" w:cs="Calibri"/>
        </w:rPr>
        <w:t>(</w:t>
      </w:r>
      <w:r w:rsidR="003A3697">
        <w:rPr>
          <w:rFonts w:ascii="Calibri" w:eastAsia="Calibri" w:hAnsi="Calibri" w:cs="Calibri"/>
        </w:rPr>
        <w:t>D</w:t>
      </w:r>
      <w:r w:rsidRPr="74DF244C">
        <w:rPr>
          <w:rFonts w:ascii="Calibri" w:eastAsia="Calibri" w:hAnsi="Calibri" w:cs="Calibri"/>
        </w:rPr>
        <w:t xml:space="preserve">esirable) </w:t>
      </w:r>
    </w:p>
    <w:p w14:paraId="313EA434" w14:textId="7D62E3BD" w:rsidR="00112036" w:rsidRDefault="00EF03E8" w:rsidP="00112036">
      <w:pPr>
        <w:pStyle w:val="ListParagraph"/>
        <w:numPr>
          <w:ilvl w:val="0"/>
          <w:numId w:val="2"/>
        </w:numPr>
        <w:rPr>
          <w:rFonts w:eastAsiaTheme="minorEastAsia"/>
        </w:rPr>
      </w:pPr>
      <w:r>
        <w:rPr>
          <w:rFonts w:ascii="Calibri" w:eastAsia="Calibri" w:hAnsi="Calibri" w:cs="Calibri"/>
        </w:rPr>
        <w:t>An</w:t>
      </w:r>
      <w:r w:rsidR="00112036" w:rsidRPr="74DF244C">
        <w:rPr>
          <w:rFonts w:ascii="Calibri" w:eastAsia="Calibri" w:hAnsi="Calibri" w:cs="Calibri"/>
        </w:rPr>
        <w:t xml:space="preserve"> awareness of the issues facing migrants in the UK</w:t>
      </w:r>
      <w:r w:rsidR="008810CD">
        <w:rPr>
          <w:rFonts w:ascii="Calibri" w:eastAsia="Calibri" w:hAnsi="Calibri" w:cs="Calibri"/>
        </w:rPr>
        <w:t>.</w:t>
      </w:r>
      <w:r w:rsidR="00112036" w:rsidRPr="74DF244C">
        <w:rPr>
          <w:rFonts w:ascii="Calibri" w:eastAsia="Calibri" w:hAnsi="Calibri" w:cs="Calibri"/>
        </w:rPr>
        <w:t xml:space="preserve"> </w:t>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r>
      <w:r>
        <w:rPr>
          <w:rFonts w:ascii="Calibri" w:eastAsia="Calibri" w:hAnsi="Calibri" w:cs="Calibri"/>
        </w:rPr>
        <w:tab/>
      </w:r>
      <w:r w:rsidR="00112036" w:rsidRPr="74DF244C">
        <w:rPr>
          <w:rFonts w:ascii="Calibri" w:eastAsia="Calibri" w:hAnsi="Calibri" w:cs="Calibri"/>
        </w:rPr>
        <w:t>(</w:t>
      </w:r>
      <w:proofErr w:type="spellStart"/>
      <w:r w:rsidR="003A3697">
        <w:rPr>
          <w:rFonts w:ascii="Calibri" w:eastAsia="Calibri" w:hAnsi="Calibri" w:cs="Calibri"/>
        </w:rPr>
        <w:t>E</w:t>
      </w:r>
      <w:r w:rsidR="00112036" w:rsidRPr="74DF244C">
        <w:rPr>
          <w:rFonts w:ascii="Calibri" w:eastAsia="Calibri" w:hAnsi="Calibri" w:cs="Calibri"/>
        </w:rPr>
        <w:t>esirable</w:t>
      </w:r>
      <w:proofErr w:type="spellEnd"/>
      <w:r w:rsidR="00112036" w:rsidRPr="74DF244C">
        <w:rPr>
          <w:rFonts w:ascii="Calibri" w:eastAsia="Calibri" w:hAnsi="Calibri" w:cs="Calibri"/>
        </w:rPr>
        <w:t xml:space="preserve">) </w:t>
      </w:r>
    </w:p>
    <w:p w14:paraId="4B2E337C" w14:textId="69E8F3DD" w:rsidR="00112036" w:rsidRDefault="00112036" w:rsidP="00112036">
      <w:pPr>
        <w:pStyle w:val="ListParagraph"/>
        <w:numPr>
          <w:ilvl w:val="0"/>
          <w:numId w:val="2"/>
        </w:numPr>
        <w:rPr>
          <w:rFonts w:eastAsiaTheme="minorEastAsia"/>
        </w:rPr>
      </w:pPr>
      <w:r w:rsidRPr="74DF244C">
        <w:rPr>
          <w:rFonts w:ascii="Calibri" w:eastAsia="Calibri" w:hAnsi="Calibri" w:cs="Calibri"/>
        </w:rPr>
        <w:t>Experience of working with vulnerable people in a similar capacity</w:t>
      </w:r>
      <w:r w:rsidR="008810CD">
        <w:rPr>
          <w:rFonts w:ascii="Calibri" w:eastAsia="Calibri" w:hAnsi="Calibri" w:cs="Calibri"/>
        </w:rPr>
        <w:t>.</w:t>
      </w:r>
      <w:r w:rsidRPr="74DF244C">
        <w:rPr>
          <w:rFonts w:ascii="Calibri" w:eastAsia="Calibri" w:hAnsi="Calibri" w:cs="Calibri"/>
        </w:rPr>
        <w:t xml:space="preserve"> </w:t>
      </w:r>
      <w:r w:rsidR="004C1B98">
        <w:rPr>
          <w:rFonts w:ascii="Calibri" w:eastAsia="Calibri" w:hAnsi="Calibri" w:cs="Calibri"/>
        </w:rPr>
        <w:tab/>
      </w:r>
      <w:r w:rsidR="004C1B98">
        <w:rPr>
          <w:rFonts w:ascii="Calibri" w:eastAsia="Calibri" w:hAnsi="Calibri" w:cs="Calibri"/>
        </w:rPr>
        <w:tab/>
      </w:r>
      <w:r w:rsidRPr="74DF244C">
        <w:rPr>
          <w:rFonts w:ascii="Calibri" w:eastAsia="Calibri" w:hAnsi="Calibri" w:cs="Calibri"/>
        </w:rPr>
        <w:t>(</w:t>
      </w:r>
      <w:r w:rsidR="003A3697">
        <w:rPr>
          <w:rFonts w:ascii="Calibri" w:eastAsia="Calibri" w:hAnsi="Calibri" w:cs="Calibri"/>
        </w:rPr>
        <w:t>D</w:t>
      </w:r>
      <w:r w:rsidRPr="74DF244C">
        <w:rPr>
          <w:rFonts w:ascii="Calibri" w:eastAsia="Calibri" w:hAnsi="Calibri" w:cs="Calibri"/>
        </w:rPr>
        <w:t xml:space="preserve">esirable) </w:t>
      </w:r>
      <w:r w:rsidR="00160EE0">
        <w:rPr>
          <w:rFonts w:ascii="Calibri" w:eastAsia="Calibri" w:hAnsi="Calibri" w:cs="Calibri"/>
        </w:rPr>
        <w:br/>
      </w:r>
    </w:p>
    <w:p w14:paraId="09A98110" w14:textId="0BF49019" w:rsidR="00112036" w:rsidRDefault="00112036" w:rsidP="00112036">
      <w:pPr>
        <w:spacing w:line="257" w:lineRule="auto"/>
      </w:pPr>
      <w:r w:rsidRPr="74DF244C">
        <w:rPr>
          <w:rFonts w:ascii="Calibri" w:eastAsia="Calibri" w:hAnsi="Calibri" w:cs="Calibri"/>
          <w:b/>
          <w:bCs/>
        </w:rPr>
        <w:t>Skills</w:t>
      </w:r>
      <w:r w:rsidR="004D0CEF">
        <w:rPr>
          <w:rFonts w:ascii="Calibri" w:eastAsia="Calibri" w:hAnsi="Calibri" w:cs="Calibri"/>
          <w:b/>
          <w:bCs/>
        </w:rPr>
        <w:t>, Knowledge &amp; A</w:t>
      </w:r>
      <w:r w:rsidR="00144515">
        <w:rPr>
          <w:rFonts w:ascii="Calibri" w:eastAsia="Calibri" w:hAnsi="Calibri" w:cs="Calibri"/>
          <w:b/>
          <w:bCs/>
        </w:rPr>
        <w:t>bilities</w:t>
      </w:r>
      <w:r w:rsidR="00DC6705">
        <w:rPr>
          <w:rFonts w:ascii="Calibri" w:eastAsia="Calibri" w:hAnsi="Calibri" w:cs="Calibri"/>
          <w:b/>
          <w:bCs/>
        </w:rPr>
        <w:t>:</w:t>
      </w:r>
    </w:p>
    <w:p w14:paraId="46C8F889" w14:textId="41B0F475" w:rsidR="00112036" w:rsidRDefault="00112036" w:rsidP="00112036">
      <w:pPr>
        <w:pStyle w:val="ListParagraph"/>
        <w:numPr>
          <w:ilvl w:val="0"/>
          <w:numId w:val="1"/>
        </w:numPr>
        <w:rPr>
          <w:rFonts w:eastAsiaTheme="minorEastAsia"/>
        </w:rPr>
      </w:pPr>
      <w:r w:rsidRPr="74DF244C">
        <w:rPr>
          <w:rFonts w:ascii="Calibri" w:eastAsia="Calibri" w:hAnsi="Calibri" w:cs="Calibri"/>
        </w:rPr>
        <w:t>Teaching and presentation skills</w:t>
      </w:r>
      <w:r w:rsidR="008810CD">
        <w:rPr>
          <w:rFonts w:ascii="Calibri" w:eastAsia="Calibri" w:hAnsi="Calibri" w:cs="Calibri"/>
        </w:rPr>
        <w:t>.</w:t>
      </w:r>
      <w:r w:rsidRPr="74DF244C">
        <w:rPr>
          <w:rFonts w:ascii="Calibri" w:eastAsia="Calibri" w:hAnsi="Calibri" w:cs="Calibri"/>
        </w:rPr>
        <w:t xml:space="preserve"> </w:t>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t>(</w:t>
      </w:r>
      <w:r w:rsidR="003A3697">
        <w:rPr>
          <w:rFonts w:ascii="Calibri" w:eastAsia="Calibri" w:hAnsi="Calibri" w:cs="Calibri"/>
        </w:rPr>
        <w:t>E</w:t>
      </w:r>
      <w:r w:rsidR="004C1B98">
        <w:rPr>
          <w:rFonts w:ascii="Calibri" w:eastAsia="Calibri" w:hAnsi="Calibri" w:cs="Calibri"/>
        </w:rPr>
        <w:t>ssential)</w:t>
      </w:r>
    </w:p>
    <w:p w14:paraId="26F382AD" w14:textId="394DABF7" w:rsidR="00112036" w:rsidRDefault="00112036" w:rsidP="00112036">
      <w:pPr>
        <w:pStyle w:val="ListParagraph"/>
        <w:numPr>
          <w:ilvl w:val="0"/>
          <w:numId w:val="1"/>
        </w:numPr>
        <w:rPr>
          <w:rFonts w:eastAsiaTheme="minorEastAsia"/>
        </w:rPr>
      </w:pPr>
      <w:r w:rsidRPr="74DF244C">
        <w:rPr>
          <w:rFonts w:ascii="Calibri" w:eastAsia="Calibri" w:hAnsi="Calibri" w:cs="Calibri"/>
        </w:rPr>
        <w:t>Problem solving and use of initiative</w:t>
      </w:r>
      <w:r w:rsidR="008810CD">
        <w:rPr>
          <w:rFonts w:ascii="Calibri" w:eastAsia="Calibri" w:hAnsi="Calibri" w:cs="Calibri"/>
        </w:rPr>
        <w:t>.</w:t>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t>(</w:t>
      </w:r>
      <w:r w:rsidR="003A3697">
        <w:rPr>
          <w:rFonts w:ascii="Calibri" w:eastAsia="Calibri" w:hAnsi="Calibri" w:cs="Calibri"/>
        </w:rPr>
        <w:t>E</w:t>
      </w:r>
      <w:r w:rsidR="004C1B98">
        <w:rPr>
          <w:rFonts w:ascii="Calibri" w:eastAsia="Calibri" w:hAnsi="Calibri" w:cs="Calibri"/>
        </w:rPr>
        <w:t>ssential)</w:t>
      </w:r>
    </w:p>
    <w:p w14:paraId="66E8F7B1" w14:textId="4A7C7EEA" w:rsidR="00112036" w:rsidRDefault="00112036" w:rsidP="00112036">
      <w:pPr>
        <w:pStyle w:val="ListParagraph"/>
        <w:numPr>
          <w:ilvl w:val="0"/>
          <w:numId w:val="1"/>
        </w:numPr>
        <w:rPr>
          <w:rFonts w:eastAsiaTheme="minorEastAsia"/>
        </w:rPr>
      </w:pPr>
      <w:r w:rsidRPr="74DF244C">
        <w:rPr>
          <w:rFonts w:ascii="Calibri" w:eastAsia="Calibri" w:hAnsi="Calibri" w:cs="Calibri"/>
        </w:rPr>
        <w:t>Collaboration with others, both as an internal team and with external</w:t>
      </w:r>
      <w:r w:rsidR="004C1B98">
        <w:rPr>
          <w:rFonts w:ascii="Calibri" w:eastAsia="Calibri" w:hAnsi="Calibri" w:cs="Calibri"/>
        </w:rPr>
        <w:t xml:space="preserve"> </w:t>
      </w:r>
      <w:r w:rsidR="004C1B98">
        <w:rPr>
          <w:rFonts w:ascii="Calibri" w:eastAsia="Calibri" w:hAnsi="Calibri" w:cs="Calibri"/>
        </w:rPr>
        <w:br/>
      </w:r>
      <w:r w:rsidRPr="74DF244C">
        <w:rPr>
          <w:rFonts w:ascii="Calibri" w:eastAsia="Calibri" w:hAnsi="Calibri" w:cs="Calibri"/>
        </w:rPr>
        <w:t>partners and stakeholders</w:t>
      </w:r>
      <w:r w:rsidR="008810CD">
        <w:rPr>
          <w:rFonts w:ascii="Calibri" w:eastAsia="Calibri" w:hAnsi="Calibri" w:cs="Calibri"/>
        </w:rPr>
        <w:t>.</w:t>
      </w:r>
      <w:r w:rsidRPr="74DF244C">
        <w:rPr>
          <w:rFonts w:ascii="Calibri" w:eastAsia="Calibri" w:hAnsi="Calibri" w:cs="Calibri"/>
        </w:rPr>
        <w:t xml:space="preserve"> </w:t>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r>
      <w:r w:rsidR="004C1B98">
        <w:rPr>
          <w:rFonts w:ascii="Calibri" w:eastAsia="Calibri" w:hAnsi="Calibri" w:cs="Calibri"/>
        </w:rPr>
        <w:tab/>
      </w:r>
      <w:r w:rsidR="0078760C">
        <w:rPr>
          <w:rFonts w:ascii="Calibri" w:eastAsia="Calibri" w:hAnsi="Calibri" w:cs="Calibri"/>
        </w:rPr>
        <w:t>(</w:t>
      </w:r>
      <w:r w:rsidR="003A3697">
        <w:rPr>
          <w:rFonts w:ascii="Calibri" w:eastAsia="Calibri" w:hAnsi="Calibri" w:cs="Calibri"/>
        </w:rPr>
        <w:t>E</w:t>
      </w:r>
      <w:r w:rsidR="0078760C">
        <w:rPr>
          <w:rFonts w:ascii="Calibri" w:eastAsia="Calibri" w:hAnsi="Calibri" w:cs="Calibri"/>
        </w:rPr>
        <w:t>ssential)</w:t>
      </w:r>
    </w:p>
    <w:p w14:paraId="12734122" w14:textId="7D9517D5" w:rsidR="00112036" w:rsidRDefault="00112036" w:rsidP="00112036">
      <w:pPr>
        <w:pStyle w:val="ListParagraph"/>
        <w:numPr>
          <w:ilvl w:val="0"/>
          <w:numId w:val="1"/>
        </w:numPr>
        <w:rPr>
          <w:rFonts w:eastAsiaTheme="minorEastAsia"/>
        </w:rPr>
      </w:pPr>
      <w:r w:rsidRPr="74DF244C">
        <w:rPr>
          <w:rFonts w:ascii="Calibri" w:eastAsia="Calibri" w:hAnsi="Calibri" w:cs="Calibri"/>
        </w:rPr>
        <w:t>Administration and data management (Microsoft Office 365)</w:t>
      </w:r>
      <w:r w:rsidR="008810CD">
        <w:rPr>
          <w:rFonts w:ascii="Calibri" w:eastAsia="Calibri" w:hAnsi="Calibri" w:cs="Calibri"/>
        </w:rPr>
        <w:t>.</w:t>
      </w:r>
      <w:r w:rsidR="0078760C">
        <w:rPr>
          <w:rFonts w:ascii="Calibri" w:eastAsia="Calibri" w:hAnsi="Calibri" w:cs="Calibri"/>
        </w:rPr>
        <w:tab/>
      </w:r>
      <w:r w:rsidR="0078760C">
        <w:rPr>
          <w:rFonts w:ascii="Calibri" w:eastAsia="Calibri" w:hAnsi="Calibri" w:cs="Calibri"/>
        </w:rPr>
        <w:tab/>
      </w:r>
      <w:r w:rsidR="0078760C">
        <w:rPr>
          <w:rFonts w:ascii="Calibri" w:eastAsia="Calibri" w:hAnsi="Calibri" w:cs="Calibri"/>
        </w:rPr>
        <w:tab/>
        <w:t>(</w:t>
      </w:r>
      <w:r w:rsidR="003A3697">
        <w:rPr>
          <w:rFonts w:ascii="Calibri" w:eastAsia="Calibri" w:hAnsi="Calibri" w:cs="Calibri"/>
        </w:rPr>
        <w:t>E</w:t>
      </w:r>
      <w:r w:rsidR="0078760C">
        <w:rPr>
          <w:rFonts w:ascii="Calibri" w:eastAsia="Calibri" w:hAnsi="Calibri" w:cs="Calibri"/>
        </w:rPr>
        <w:t>ssential)</w:t>
      </w:r>
    </w:p>
    <w:p w14:paraId="6A96642E" w14:textId="76D43CBD" w:rsidR="00112036" w:rsidRDefault="00DC6705" w:rsidP="00112036">
      <w:pPr>
        <w:pStyle w:val="ListParagraph"/>
        <w:numPr>
          <w:ilvl w:val="0"/>
          <w:numId w:val="1"/>
        </w:numPr>
        <w:rPr>
          <w:rFonts w:eastAsiaTheme="minorEastAsia"/>
        </w:rPr>
      </w:pPr>
      <w:r>
        <w:rPr>
          <w:rFonts w:ascii="Calibri" w:eastAsia="Calibri" w:hAnsi="Calibri" w:cs="Calibri"/>
        </w:rPr>
        <w:t>Good o</w:t>
      </w:r>
      <w:r w:rsidR="00112036" w:rsidRPr="74DF244C">
        <w:rPr>
          <w:rFonts w:ascii="Calibri" w:eastAsia="Calibri" w:hAnsi="Calibri" w:cs="Calibri"/>
        </w:rPr>
        <w:t>rganisational and planning skills</w:t>
      </w:r>
      <w:r w:rsidR="008810CD">
        <w:rPr>
          <w:rFonts w:ascii="Calibri" w:eastAsia="Calibri" w:hAnsi="Calibri" w:cs="Calibri"/>
        </w:rPr>
        <w:t>.</w:t>
      </w:r>
      <w:r w:rsidR="00112036" w:rsidRPr="74DF244C">
        <w:rPr>
          <w:rFonts w:ascii="Calibri" w:eastAsia="Calibri" w:hAnsi="Calibri" w:cs="Calibri"/>
        </w:rPr>
        <w:t xml:space="preserve"> </w:t>
      </w:r>
      <w:r w:rsidR="0078760C">
        <w:rPr>
          <w:rFonts w:ascii="Calibri" w:eastAsia="Calibri" w:hAnsi="Calibri" w:cs="Calibri"/>
        </w:rPr>
        <w:tab/>
      </w:r>
      <w:r w:rsidR="0078760C">
        <w:rPr>
          <w:rFonts w:ascii="Calibri" w:eastAsia="Calibri" w:hAnsi="Calibri" w:cs="Calibri"/>
        </w:rPr>
        <w:tab/>
      </w:r>
      <w:r w:rsidR="0078760C">
        <w:rPr>
          <w:rFonts w:ascii="Calibri" w:eastAsia="Calibri" w:hAnsi="Calibri" w:cs="Calibri"/>
        </w:rPr>
        <w:tab/>
      </w:r>
      <w:r w:rsidR="0078760C">
        <w:rPr>
          <w:rFonts w:ascii="Calibri" w:eastAsia="Calibri" w:hAnsi="Calibri" w:cs="Calibri"/>
        </w:rPr>
        <w:tab/>
      </w:r>
      <w:r w:rsidR="0078760C">
        <w:rPr>
          <w:rFonts w:ascii="Calibri" w:eastAsia="Calibri" w:hAnsi="Calibri" w:cs="Calibri"/>
        </w:rPr>
        <w:tab/>
      </w:r>
      <w:r w:rsidR="0078760C">
        <w:rPr>
          <w:rFonts w:ascii="Calibri" w:eastAsia="Calibri" w:hAnsi="Calibri" w:cs="Calibri"/>
        </w:rPr>
        <w:tab/>
        <w:t>(</w:t>
      </w:r>
      <w:r w:rsidR="003A3697">
        <w:rPr>
          <w:rFonts w:ascii="Calibri" w:eastAsia="Calibri" w:hAnsi="Calibri" w:cs="Calibri"/>
        </w:rPr>
        <w:t>E</w:t>
      </w:r>
      <w:r w:rsidR="0078760C">
        <w:rPr>
          <w:rFonts w:ascii="Calibri" w:eastAsia="Calibri" w:hAnsi="Calibri" w:cs="Calibri"/>
        </w:rPr>
        <w:t>ssential)</w:t>
      </w:r>
    </w:p>
    <w:p w14:paraId="268E26B5" w14:textId="5CF56E7A" w:rsidR="00112036" w:rsidRDefault="00DC6705" w:rsidP="00112036">
      <w:pPr>
        <w:pStyle w:val="ListParagraph"/>
        <w:numPr>
          <w:ilvl w:val="0"/>
          <w:numId w:val="1"/>
        </w:numPr>
        <w:rPr>
          <w:rFonts w:eastAsiaTheme="minorEastAsia"/>
        </w:rPr>
      </w:pPr>
      <w:r>
        <w:rPr>
          <w:rFonts w:ascii="Calibri" w:eastAsia="Calibri" w:hAnsi="Calibri" w:cs="Calibri"/>
        </w:rPr>
        <w:t>Good o</w:t>
      </w:r>
      <w:r w:rsidR="00112036" w:rsidRPr="74DF244C">
        <w:rPr>
          <w:rFonts w:ascii="Calibri" w:eastAsia="Calibri" w:hAnsi="Calibri" w:cs="Calibri"/>
        </w:rPr>
        <w:t>ral</w:t>
      </w:r>
      <w:r w:rsidR="009D5835">
        <w:rPr>
          <w:rFonts w:ascii="Calibri" w:eastAsia="Calibri" w:hAnsi="Calibri" w:cs="Calibri"/>
        </w:rPr>
        <w:t>/</w:t>
      </w:r>
      <w:r w:rsidR="00112036" w:rsidRPr="74DF244C">
        <w:rPr>
          <w:rFonts w:ascii="Calibri" w:eastAsia="Calibri" w:hAnsi="Calibri" w:cs="Calibri"/>
        </w:rPr>
        <w:t>written communication and cultural awareness</w:t>
      </w:r>
      <w:r w:rsidR="008810CD">
        <w:rPr>
          <w:rFonts w:ascii="Calibri" w:eastAsia="Calibri" w:hAnsi="Calibri" w:cs="Calibri"/>
        </w:rPr>
        <w:t>.</w:t>
      </w:r>
      <w:r w:rsidR="00112036" w:rsidRPr="74DF244C">
        <w:rPr>
          <w:rFonts w:ascii="Calibri" w:eastAsia="Calibri" w:hAnsi="Calibri" w:cs="Calibri"/>
        </w:rPr>
        <w:t xml:space="preserve"> </w:t>
      </w:r>
      <w:r w:rsidR="0078760C">
        <w:rPr>
          <w:rFonts w:ascii="Calibri" w:eastAsia="Calibri" w:hAnsi="Calibri" w:cs="Calibri"/>
        </w:rPr>
        <w:tab/>
      </w:r>
      <w:r w:rsidR="0078760C">
        <w:rPr>
          <w:rFonts w:ascii="Calibri" w:eastAsia="Calibri" w:hAnsi="Calibri" w:cs="Calibri"/>
        </w:rPr>
        <w:tab/>
      </w:r>
      <w:r w:rsidR="0078760C">
        <w:rPr>
          <w:rFonts w:ascii="Calibri" w:eastAsia="Calibri" w:hAnsi="Calibri" w:cs="Calibri"/>
        </w:rPr>
        <w:tab/>
        <w:t>(</w:t>
      </w:r>
      <w:r w:rsidR="003A3697">
        <w:rPr>
          <w:rFonts w:ascii="Calibri" w:eastAsia="Calibri" w:hAnsi="Calibri" w:cs="Calibri"/>
        </w:rPr>
        <w:t>E</w:t>
      </w:r>
      <w:r w:rsidR="0078760C">
        <w:rPr>
          <w:rFonts w:ascii="Calibri" w:eastAsia="Calibri" w:hAnsi="Calibri" w:cs="Calibri"/>
        </w:rPr>
        <w:t>ssential)</w:t>
      </w:r>
    </w:p>
    <w:p w14:paraId="366FBA1B" w14:textId="556BCDA9" w:rsidR="00112036" w:rsidRPr="00160EE0" w:rsidRDefault="009D5835" w:rsidP="00112036">
      <w:pPr>
        <w:pStyle w:val="ListParagraph"/>
        <w:numPr>
          <w:ilvl w:val="0"/>
          <w:numId w:val="1"/>
        </w:numPr>
        <w:rPr>
          <w:rFonts w:eastAsiaTheme="minorEastAsia"/>
        </w:rPr>
      </w:pPr>
      <w:r>
        <w:rPr>
          <w:rFonts w:ascii="Calibri" w:eastAsia="Calibri" w:hAnsi="Calibri" w:cs="Calibri"/>
        </w:rPr>
        <w:t xml:space="preserve">Excellent </w:t>
      </w:r>
      <w:r w:rsidR="00112036" w:rsidRPr="74DF244C">
        <w:rPr>
          <w:rFonts w:ascii="Calibri" w:eastAsia="Calibri" w:hAnsi="Calibri" w:cs="Calibri"/>
        </w:rPr>
        <w:t>Interpersonal skills</w:t>
      </w:r>
      <w:r w:rsidR="008810CD">
        <w:rPr>
          <w:rFonts w:ascii="Calibri" w:eastAsia="Calibri" w:hAnsi="Calibri" w:cs="Calibri"/>
        </w:rPr>
        <w:t>.</w:t>
      </w:r>
      <w:r w:rsidR="00112036" w:rsidRPr="74DF244C">
        <w:rPr>
          <w:rFonts w:ascii="Calibri" w:eastAsia="Calibri" w:hAnsi="Calibri" w:cs="Calibri"/>
        </w:rPr>
        <w:t xml:space="preserve"> </w:t>
      </w:r>
      <w:r w:rsidR="0078760C">
        <w:rPr>
          <w:rFonts w:ascii="Calibri" w:eastAsia="Calibri" w:hAnsi="Calibri" w:cs="Calibri"/>
        </w:rPr>
        <w:tab/>
      </w:r>
      <w:r w:rsidR="0078760C">
        <w:rPr>
          <w:rFonts w:ascii="Calibri" w:eastAsia="Calibri" w:hAnsi="Calibri" w:cs="Calibri"/>
        </w:rPr>
        <w:tab/>
      </w:r>
      <w:r w:rsidR="0078760C">
        <w:rPr>
          <w:rFonts w:ascii="Calibri" w:eastAsia="Calibri" w:hAnsi="Calibri" w:cs="Calibri"/>
        </w:rPr>
        <w:tab/>
      </w:r>
      <w:r w:rsidR="0078760C">
        <w:rPr>
          <w:rFonts w:ascii="Calibri" w:eastAsia="Calibri" w:hAnsi="Calibri" w:cs="Calibri"/>
        </w:rPr>
        <w:tab/>
      </w:r>
      <w:r w:rsidR="0078760C">
        <w:rPr>
          <w:rFonts w:ascii="Calibri" w:eastAsia="Calibri" w:hAnsi="Calibri" w:cs="Calibri"/>
        </w:rPr>
        <w:tab/>
      </w:r>
      <w:r w:rsidR="0078760C">
        <w:rPr>
          <w:rFonts w:ascii="Calibri" w:eastAsia="Calibri" w:hAnsi="Calibri" w:cs="Calibri"/>
        </w:rPr>
        <w:tab/>
      </w:r>
      <w:r w:rsidR="0078760C">
        <w:rPr>
          <w:rFonts w:ascii="Calibri" w:eastAsia="Calibri" w:hAnsi="Calibri" w:cs="Calibri"/>
        </w:rPr>
        <w:tab/>
        <w:t>(</w:t>
      </w:r>
      <w:r w:rsidR="003A3697">
        <w:rPr>
          <w:rFonts w:ascii="Calibri" w:eastAsia="Calibri" w:hAnsi="Calibri" w:cs="Calibri"/>
        </w:rPr>
        <w:t>E</w:t>
      </w:r>
      <w:r w:rsidR="0078760C">
        <w:rPr>
          <w:rFonts w:ascii="Calibri" w:eastAsia="Calibri" w:hAnsi="Calibri" w:cs="Calibri"/>
        </w:rPr>
        <w:t>ssential)</w:t>
      </w:r>
    </w:p>
    <w:p w14:paraId="06C9AC8D" w14:textId="3EFAEDD2" w:rsidR="00160EE0" w:rsidRDefault="00160EE0" w:rsidP="00160EE0">
      <w:pPr>
        <w:pStyle w:val="ListParagraph"/>
        <w:numPr>
          <w:ilvl w:val="0"/>
          <w:numId w:val="1"/>
        </w:numPr>
        <w:rPr>
          <w:rFonts w:eastAsiaTheme="minorEastAsia"/>
        </w:rPr>
      </w:pPr>
      <w:r w:rsidRPr="74DF244C">
        <w:rPr>
          <w:rFonts w:ascii="Calibri" w:eastAsia="Calibri" w:hAnsi="Calibri" w:cs="Calibri"/>
        </w:rPr>
        <w:t>An understanding of the need for confidentiality</w:t>
      </w:r>
      <w:r w:rsidR="008810CD">
        <w:rPr>
          <w:rFonts w:ascii="Calibri" w:eastAsia="Calibri" w:hAnsi="Calibri" w:cs="Calibri"/>
        </w:rPr>
        <w:t>.</w:t>
      </w:r>
      <w:r w:rsidRPr="74DF244C">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74DF244C">
        <w:rPr>
          <w:rFonts w:ascii="Calibri" w:eastAsia="Calibri" w:hAnsi="Calibri" w:cs="Calibri"/>
        </w:rPr>
        <w:t>(</w:t>
      </w:r>
      <w:r w:rsidR="003A3697">
        <w:rPr>
          <w:rFonts w:ascii="Calibri" w:eastAsia="Calibri" w:hAnsi="Calibri" w:cs="Calibri"/>
        </w:rPr>
        <w:t>E</w:t>
      </w:r>
      <w:r w:rsidRPr="74DF244C">
        <w:rPr>
          <w:rFonts w:ascii="Calibri" w:eastAsia="Calibri" w:hAnsi="Calibri" w:cs="Calibri"/>
        </w:rPr>
        <w:t xml:space="preserve">ssential) </w:t>
      </w:r>
    </w:p>
    <w:p w14:paraId="0A29F5DC" w14:textId="1546434F" w:rsidR="00160EE0" w:rsidRPr="00EF03E8" w:rsidRDefault="00160EE0" w:rsidP="00EF03E8">
      <w:pPr>
        <w:pStyle w:val="ListParagraph"/>
        <w:numPr>
          <w:ilvl w:val="0"/>
          <w:numId w:val="1"/>
        </w:numPr>
        <w:rPr>
          <w:rFonts w:eastAsiaTheme="minorEastAsia"/>
        </w:rPr>
      </w:pPr>
      <w:r w:rsidRPr="74DF244C">
        <w:rPr>
          <w:rFonts w:ascii="Calibri" w:eastAsia="Calibri" w:hAnsi="Calibri" w:cs="Calibri"/>
        </w:rPr>
        <w:t>An understanding of the need to maintain safe working boundaries</w:t>
      </w:r>
      <w:r w:rsidR="008810CD">
        <w:rPr>
          <w:rFonts w:ascii="Calibri" w:eastAsia="Calibri" w:hAnsi="Calibri" w:cs="Calibri"/>
        </w:rPr>
        <w:t>.</w:t>
      </w:r>
      <w:r w:rsidRPr="74DF244C">
        <w:rPr>
          <w:rFonts w:ascii="Calibri" w:eastAsia="Calibri" w:hAnsi="Calibri" w:cs="Calibri"/>
        </w:rPr>
        <w:t xml:space="preserve"> </w:t>
      </w:r>
      <w:r>
        <w:rPr>
          <w:rFonts w:ascii="Calibri" w:eastAsia="Calibri" w:hAnsi="Calibri" w:cs="Calibri"/>
        </w:rPr>
        <w:tab/>
      </w:r>
      <w:r>
        <w:rPr>
          <w:rFonts w:ascii="Calibri" w:eastAsia="Calibri" w:hAnsi="Calibri" w:cs="Calibri"/>
        </w:rPr>
        <w:tab/>
      </w:r>
      <w:r w:rsidRPr="74DF244C">
        <w:rPr>
          <w:rFonts w:ascii="Calibri" w:eastAsia="Calibri" w:hAnsi="Calibri" w:cs="Calibri"/>
        </w:rPr>
        <w:t>(</w:t>
      </w:r>
      <w:r w:rsidR="003A3697">
        <w:rPr>
          <w:rFonts w:ascii="Calibri" w:eastAsia="Calibri" w:hAnsi="Calibri" w:cs="Calibri"/>
        </w:rPr>
        <w:t>E</w:t>
      </w:r>
      <w:r w:rsidRPr="74DF244C">
        <w:rPr>
          <w:rFonts w:ascii="Calibri" w:eastAsia="Calibri" w:hAnsi="Calibri" w:cs="Calibri"/>
        </w:rPr>
        <w:t xml:space="preserve">ssential) </w:t>
      </w:r>
    </w:p>
    <w:p w14:paraId="3712030F" w14:textId="77777777" w:rsidR="00160EE0" w:rsidRDefault="00160EE0" w:rsidP="00160EE0">
      <w:pPr>
        <w:jc w:val="both"/>
        <w:rPr>
          <w:rFonts w:ascii="Calibri" w:eastAsia="Calibri" w:hAnsi="Calibri" w:cs="Calibri"/>
        </w:rPr>
      </w:pPr>
    </w:p>
    <w:p w14:paraId="769E9275" w14:textId="42D6798E" w:rsidR="00160EE0" w:rsidRPr="00FB7F62" w:rsidRDefault="00160EE0" w:rsidP="00160EE0">
      <w:pPr>
        <w:jc w:val="both"/>
        <w:rPr>
          <w:rFonts w:ascii="Calibri" w:hAnsi="Calibri" w:cs="Arial"/>
          <w:b/>
          <w:szCs w:val="24"/>
        </w:rPr>
      </w:pPr>
      <w:r w:rsidRPr="00FB7F62">
        <w:rPr>
          <w:rFonts w:ascii="Calibri" w:hAnsi="Calibri" w:cs="Arial"/>
          <w:b/>
          <w:szCs w:val="24"/>
        </w:rPr>
        <w:t>Other</w:t>
      </w:r>
      <w:r>
        <w:rPr>
          <w:rFonts w:ascii="Calibri" w:hAnsi="Calibri" w:cs="Arial"/>
          <w:b/>
          <w:szCs w:val="24"/>
        </w:rPr>
        <w:t>:</w:t>
      </w:r>
    </w:p>
    <w:p w14:paraId="3C658A8A" w14:textId="2B208A3C" w:rsidR="00160EE0" w:rsidRPr="00B9017A" w:rsidRDefault="00160EE0" w:rsidP="00160EE0">
      <w:pPr>
        <w:numPr>
          <w:ilvl w:val="0"/>
          <w:numId w:val="11"/>
        </w:numPr>
        <w:spacing w:after="0" w:line="240" w:lineRule="auto"/>
        <w:ind w:left="714" w:hanging="357"/>
        <w:jc w:val="both"/>
        <w:rPr>
          <w:rFonts w:ascii="Calibri" w:hAnsi="Calibri" w:cs="Arial"/>
          <w:szCs w:val="24"/>
        </w:rPr>
      </w:pPr>
      <w:r w:rsidRPr="00FB7F62">
        <w:rPr>
          <w:rFonts w:ascii="Calibri" w:hAnsi="Calibri" w:cs="Arial"/>
          <w:szCs w:val="24"/>
        </w:rPr>
        <w:t xml:space="preserve">Supportive of the ethos </w:t>
      </w:r>
      <w:r>
        <w:rPr>
          <w:rFonts w:ascii="Calibri" w:hAnsi="Calibri" w:cs="Arial"/>
          <w:szCs w:val="24"/>
        </w:rPr>
        <w:t xml:space="preserve">and values </w:t>
      </w:r>
      <w:r w:rsidRPr="00FB7F62">
        <w:rPr>
          <w:rFonts w:ascii="Calibri" w:hAnsi="Calibri" w:cs="Arial"/>
          <w:szCs w:val="24"/>
        </w:rPr>
        <w:t>of the organisation</w:t>
      </w:r>
      <w:r>
        <w:rPr>
          <w:rFonts w:ascii="Calibri" w:hAnsi="Calibri" w:cs="Arial"/>
          <w:szCs w:val="24"/>
        </w:rPr>
        <w:t xml:space="preserve">. </w:t>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sidRPr="00B9017A">
        <w:rPr>
          <w:rFonts w:ascii="Calibri" w:hAnsi="Calibri" w:cs="Arial"/>
          <w:noProof/>
          <w:szCs w:val="24"/>
          <w:lang w:val="en-US"/>
        </w:rPr>
        <w:t>(</w:t>
      </w:r>
      <w:r w:rsidR="003A3697">
        <w:rPr>
          <w:rFonts w:ascii="Calibri" w:hAnsi="Calibri" w:cs="Arial"/>
          <w:noProof/>
          <w:szCs w:val="24"/>
          <w:lang w:val="en-US"/>
        </w:rPr>
        <w:t>E</w:t>
      </w:r>
      <w:r w:rsidRPr="00B9017A">
        <w:rPr>
          <w:rFonts w:ascii="Calibri" w:hAnsi="Calibri" w:cs="Arial"/>
          <w:noProof/>
          <w:szCs w:val="24"/>
          <w:lang w:val="en-US"/>
        </w:rPr>
        <w:t>ssential)</w:t>
      </w:r>
    </w:p>
    <w:p w14:paraId="1E80A9AD" w14:textId="03341007" w:rsidR="00160EE0" w:rsidRPr="00B9017A" w:rsidRDefault="00160EE0" w:rsidP="00160EE0">
      <w:pPr>
        <w:numPr>
          <w:ilvl w:val="0"/>
          <w:numId w:val="11"/>
        </w:numPr>
        <w:spacing w:after="0" w:line="240" w:lineRule="auto"/>
        <w:ind w:left="714" w:hanging="357"/>
        <w:rPr>
          <w:rFonts w:ascii="Calibri" w:hAnsi="Calibri" w:cs="Arial"/>
          <w:szCs w:val="24"/>
        </w:rPr>
      </w:pPr>
      <w:r w:rsidRPr="00B9017A">
        <w:rPr>
          <w:rFonts w:ascii="Calibri" w:hAnsi="Calibri" w:cs="Arial"/>
          <w:szCs w:val="24"/>
        </w:rPr>
        <w:t>A desire to support people seeking asylum, refugees, and other migrants</w:t>
      </w:r>
      <w:r>
        <w:rPr>
          <w:rFonts w:ascii="Calibri" w:hAnsi="Calibri" w:cs="Arial"/>
          <w:szCs w:val="24"/>
        </w:rPr>
        <w:t>.</w:t>
      </w:r>
      <w:r w:rsidRPr="00B9017A">
        <w:rPr>
          <w:rFonts w:ascii="Calibri" w:hAnsi="Calibri" w:cs="Arial"/>
          <w:szCs w:val="24"/>
        </w:rPr>
        <w:t xml:space="preserve"> </w:t>
      </w:r>
      <w:r>
        <w:rPr>
          <w:rFonts w:ascii="Calibri" w:hAnsi="Calibri" w:cs="Arial"/>
          <w:szCs w:val="24"/>
        </w:rPr>
        <w:tab/>
      </w:r>
      <w:r w:rsidRPr="00B9017A">
        <w:rPr>
          <w:rFonts w:ascii="Calibri" w:hAnsi="Calibri" w:cs="Arial"/>
          <w:noProof/>
          <w:szCs w:val="24"/>
          <w:lang w:val="en-US"/>
        </w:rPr>
        <w:t>(</w:t>
      </w:r>
      <w:r w:rsidR="003A3697">
        <w:rPr>
          <w:rFonts w:ascii="Calibri" w:hAnsi="Calibri" w:cs="Arial"/>
          <w:noProof/>
          <w:szCs w:val="24"/>
          <w:lang w:val="en-US"/>
        </w:rPr>
        <w:t>E</w:t>
      </w:r>
      <w:r w:rsidRPr="00B9017A">
        <w:rPr>
          <w:rFonts w:ascii="Calibri" w:hAnsi="Calibri" w:cs="Arial"/>
          <w:noProof/>
          <w:szCs w:val="24"/>
          <w:lang w:val="en-US"/>
        </w:rPr>
        <w:t>ssential)</w:t>
      </w:r>
    </w:p>
    <w:p w14:paraId="77437B2B" w14:textId="5CE3C580" w:rsidR="00112036" w:rsidRPr="00160EE0" w:rsidRDefault="00160EE0" w:rsidP="00160EE0">
      <w:pPr>
        <w:pStyle w:val="ListParagraph"/>
        <w:numPr>
          <w:ilvl w:val="0"/>
          <w:numId w:val="11"/>
        </w:numPr>
        <w:spacing w:line="257" w:lineRule="auto"/>
        <w:rPr>
          <w:rFonts w:ascii="Calibri" w:eastAsia="Calibri" w:hAnsi="Calibri" w:cs="Calibri"/>
        </w:rPr>
      </w:pPr>
      <w:r w:rsidRPr="00160EE0">
        <w:rPr>
          <w:rFonts w:ascii="Calibri" w:hAnsi="Calibri" w:cs="Arial"/>
          <w:szCs w:val="24"/>
        </w:rPr>
        <w:t xml:space="preserve">A full driving licence and access to own transport. </w:t>
      </w:r>
      <w:r w:rsidRPr="00160EE0">
        <w:rPr>
          <w:rFonts w:ascii="Calibri" w:hAnsi="Calibri" w:cs="Arial"/>
          <w:szCs w:val="24"/>
        </w:rPr>
        <w:tab/>
      </w:r>
      <w:r w:rsidRPr="00160EE0">
        <w:rPr>
          <w:rFonts w:ascii="Calibri" w:hAnsi="Calibri" w:cs="Arial"/>
          <w:szCs w:val="24"/>
        </w:rPr>
        <w:tab/>
      </w:r>
      <w:r w:rsidRPr="00160EE0">
        <w:rPr>
          <w:rFonts w:ascii="Calibri" w:hAnsi="Calibri" w:cs="Arial"/>
          <w:szCs w:val="24"/>
        </w:rPr>
        <w:tab/>
      </w:r>
      <w:r w:rsidRPr="00160EE0">
        <w:rPr>
          <w:rFonts w:ascii="Calibri" w:hAnsi="Calibri" w:cs="Arial"/>
          <w:szCs w:val="24"/>
        </w:rPr>
        <w:tab/>
      </w:r>
      <w:r w:rsidRPr="00160EE0">
        <w:rPr>
          <w:rFonts w:ascii="Calibri" w:hAnsi="Calibri" w:cs="Arial"/>
          <w:noProof/>
          <w:szCs w:val="24"/>
          <w:lang w:val="en-US"/>
        </w:rPr>
        <w:t>(</w:t>
      </w:r>
      <w:r w:rsidR="003A3697">
        <w:rPr>
          <w:rFonts w:ascii="Calibri" w:hAnsi="Calibri" w:cs="Arial"/>
          <w:noProof/>
          <w:szCs w:val="24"/>
          <w:lang w:val="en-US"/>
        </w:rPr>
        <w:t>E</w:t>
      </w:r>
      <w:r w:rsidR="00373C60">
        <w:rPr>
          <w:rFonts w:ascii="Calibri" w:hAnsi="Calibri" w:cs="Arial"/>
          <w:noProof/>
          <w:szCs w:val="24"/>
          <w:lang w:val="en-US"/>
        </w:rPr>
        <w:t>ssential</w:t>
      </w:r>
      <w:r w:rsidRPr="00160EE0">
        <w:rPr>
          <w:rFonts w:ascii="Calibri" w:hAnsi="Calibri" w:cs="Arial"/>
          <w:noProof/>
          <w:szCs w:val="24"/>
          <w:lang w:val="en-US"/>
        </w:rPr>
        <w:t>)</w:t>
      </w:r>
    </w:p>
    <w:p w14:paraId="73CAB6DF" w14:textId="77777777" w:rsidR="00160EE0" w:rsidRDefault="00160EE0" w:rsidP="004D0CEF">
      <w:pPr>
        <w:rPr>
          <w:rFonts w:cstheme="minorHAnsi"/>
          <w:b/>
          <w:bCs/>
          <w:szCs w:val="24"/>
        </w:rPr>
      </w:pPr>
    </w:p>
    <w:p w14:paraId="36F1F20D" w14:textId="490C3143" w:rsidR="004D0CEF" w:rsidRPr="009D037C" w:rsidRDefault="004D0CEF" w:rsidP="004D0CEF">
      <w:pPr>
        <w:rPr>
          <w:rFonts w:cstheme="minorHAnsi"/>
          <w:b/>
          <w:bCs/>
          <w:szCs w:val="24"/>
        </w:rPr>
      </w:pPr>
      <w:r w:rsidRPr="009D037C">
        <w:rPr>
          <w:rFonts w:cstheme="minorHAnsi"/>
          <w:b/>
          <w:bCs/>
          <w:szCs w:val="24"/>
        </w:rPr>
        <w:t>Note:</w:t>
      </w:r>
    </w:p>
    <w:p w14:paraId="7ADFAE64" w14:textId="05203FC8" w:rsidR="004D0CEF" w:rsidRPr="009D037C" w:rsidRDefault="004D0CEF" w:rsidP="004D0CEF">
      <w:pPr>
        <w:pStyle w:val="ListParagraph"/>
        <w:numPr>
          <w:ilvl w:val="0"/>
          <w:numId w:val="13"/>
        </w:numPr>
        <w:spacing w:after="0" w:line="240" w:lineRule="auto"/>
        <w:rPr>
          <w:rFonts w:cstheme="minorHAnsi"/>
          <w:szCs w:val="24"/>
        </w:rPr>
      </w:pPr>
      <w:r w:rsidRPr="009D037C">
        <w:rPr>
          <w:rFonts w:cstheme="minorHAnsi"/>
          <w:szCs w:val="24"/>
        </w:rPr>
        <w:t>This job description is not exhaustive, and amendments and additions may be required in line with future organisational changes</w:t>
      </w:r>
      <w:r w:rsidR="008810CD">
        <w:rPr>
          <w:rFonts w:cstheme="minorHAnsi"/>
          <w:szCs w:val="24"/>
        </w:rPr>
        <w:t>.</w:t>
      </w:r>
    </w:p>
    <w:p w14:paraId="72323214" w14:textId="484FBFDC" w:rsidR="004D0CEF" w:rsidRPr="009D037C" w:rsidRDefault="004D0CEF" w:rsidP="004D0CEF">
      <w:pPr>
        <w:pStyle w:val="ListParagraph"/>
        <w:numPr>
          <w:ilvl w:val="0"/>
          <w:numId w:val="13"/>
        </w:numPr>
        <w:spacing w:after="0" w:line="240" w:lineRule="auto"/>
        <w:jc w:val="both"/>
        <w:rPr>
          <w:rFonts w:ascii="Calibri" w:hAnsi="Calibri" w:cs="Arial"/>
          <w:bCs/>
          <w:szCs w:val="24"/>
        </w:rPr>
      </w:pPr>
      <w:r w:rsidRPr="009D037C">
        <w:rPr>
          <w:rFonts w:ascii="Calibri" w:hAnsi="Calibri" w:cs="Arial"/>
          <w:bCs/>
          <w:szCs w:val="24"/>
        </w:rPr>
        <w:t xml:space="preserve">This post would require </w:t>
      </w:r>
      <w:r w:rsidR="00966C53" w:rsidRPr="00600139">
        <w:rPr>
          <w:rFonts w:cstheme="minorHAnsi"/>
          <w:bCs/>
        </w:rPr>
        <w:t xml:space="preserve">a DBS check and </w:t>
      </w:r>
      <w:r w:rsidRPr="009D037C">
        <w:rPr>
          <w:rFonts w:ascii="Calibri" w:hAnsi="Calibri" w:cs="Arial"/>
          <w:bCs/>
          <w:szCs w:val="24"/>
        </w:rPr>
        <w:t>the taking up of two references</w:t>
      </w:r>
      <w:r w:rsidR="008810CD">
        <w:rPr>
          <w:rFonts w:ascii="Calibri" w:hAnsi="Calibri" w:cs="Arial"/>
          <w:bCs/>
          <w:szCs w:val="24"/>
        </w:rPr>
        <w:t>.</w:t>
      </w:r>
    </w:p>
    <w:p w14:paraId="0AB81DEF" w14:textId="1C63ACB2" w:rsidR="004D0CEF" w:rsidRDefault="004D0CEF" w:rsidP="004D0CEF">
      <w:pPr>
        <w:pStyle w:val="ListParagraph"/>
        <w:numPr>
          <w:ilvl w:val="0"/>
          <w:numId w:val="13"/>
        </w:numPr>
        <w:spacing w:after="0" w:line="240" w:lineRule="auto"/>
        <w:jc w:val="both"/>
        <w:rPr>
          <w:rFonts w:ascii="Calibri" w:hAnsi="Calibri" w:cs="Arial"/>
          <w:bCs/>
          <w:szCs w:val="24"/>
        </w:rPr>
      </w:pPr>
      <w:r w:rsidRPr="009D037C">
        <w:rPr>
          <w:rFonts w:ascii="Calibri" w:hAnsi="Calibri" w:cs="Arial"/>
          <w:bCs/>
          <w:szCs w:val="24"/>
        </w:rPr>
        <w:t>Action Foundation is an Equal Opportunity employer and we welcome applications from all sectors of the community</w:t>
      </w:r>
      <w:r w:rsidR="008810CD">
        <w:rPr>
          <w:rFonts w:ascii="Calibri" w:hAnsi="Calibri" w:cs="Arial"/>
          <w:bCs/>
          <w:szCs w:val="24"/>
        </w:rPr>
        <w:t>.</w:t>
      </w:r>
    </w:p>
    <w:p w14:paraId="170111AF" w14:textId="77777777" w:rsidR="00416AAC" w:rsidRDefault="00416AAC" w:rsidP="74DF244C"/>
    <w:sectPr w:rsidR="00416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395F"/>
    <w:multiLevelType w:val="hybridMultilevel"/>
    <w:tmpl w:val="6704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73402"/>
    <w:multiLevelType w:val="hybridMultilevel"/>
    <w:tmpl w:val="C3C85F50"/>
    <w:lvl w:ilvl="0" w:tplc="EED40140">
      <w:start w:val="1"/>
      <w:numFmt w:val="bullet"/>
      <w:lvlText w:val=""/>
      <w:lvlJc w:val="left"/>
      <w:pPr>
        <w:ind w:left="720" w:hanging="360"/>
      </w:pPr>
      <w:rPr>
        <w:rFonts w:ascii="Symbol" w:hAnsi="Symbol" w:hint="default"/>
      </w:rPr>
    </w:lvl>
    <w:lvl w:ilvl="1" w:tplc="4EE665B4">
      <w:start w:val="1"/>
      <w:numFmt w:val="bullet"/>
      <w:lvlText w:val="o"/>
      <w:lvlJc w:val="left"/>
      <w:pPr>
        <w:ind w:left="1440" w:hanging="360"/>
      </w:pPr>
      <w:rPr>
        <w:rFonts w:ascii="Courier New" w:hAnsi="Courier New" w:hint="default"/>
      </w:rPr>
    </w:lvl>
    <w:lvl w:ilvl="2" w:tplc="164817B2">
      <w:start w:val="1"/>
      <w:numFmt w:val="bullet"/>
      <w:lvlText w:val=""/>
      <w:lvlJc w:val="left"/>
      <w:pPr>
        <w:ind w:left="2160" w:hanging="360"/>
      </w:pPr>
      <w:rPr>
        <w:rFonts w:ascii="Wingdings" w:hAnsi="Wingdings" w:hint="default"/>
      </w:rPr>
    </w:lvl>
    <w:lvl w:ilvl="3" w:tplc="4762D68A">
      <w:start w:val="1"/>
      <w:numFmt w:val="bullet"/>
      <w:lvlText w:val=""/>
      <w:lvlJc w:val="left"/>
      <w:pPr>
        <w:ind w:left="2880" w:hanging="360"/>
      </w:pPr>
      <w:rPr>
        <w:rFonts w:ascii="Symbol" w:hAnsi="Symbol" w:hint="default"/>
      </w:rPr>
    </w:lvl>
    <w:lvl w:ilvl="4" w:tplc="E5464806">
      <w:start w:val="1"/>
      <w:numFmt w:val="bullet"/>
      <w:lvlText w:val="o"/>
      <w:lvlJc w:val="left"/>
      <w:pPr>
        <w:ind w:left="3600" w:hanging="360"/>
      </w:pPr>
      <w:rPr>
        <w:rFonts w:ascii="Courier New" w:hAnsi="Courier New" w:hint="default"/>
      </w:rPr>
    </w:lvl>
    <w:lvl w:ilvl="5" w:tplc="77D21B84">
      <w:start w:val="1"/>
      <w:numFmt w:val="bullet"/>
      <w:lvlText w:val=""/>
      <w:lvlJc w:val="left"/>
      <w:pPr>
        <w:ind w:left="4320" w:hanging="360"/>
      </w:pPr>
      <w:rPr>
        <w:rFonts w:ascii="Wingdings" w:hAnsi="Wingdings" w:hint="default"/>
      </w:rPr>
    </w:lvl>
    <w:lvl w:ilvl="6" w:tplc="E774C8E6">
      <w:start w:val="1"/>
      <w:numFmt w:val="bullet"/>
      <w:lvlText w:val=""/>
      <w:lvlJc w:val="left"/>
      <w:pPr>
        <w:ind w:left="5040" w:hanging="360"/>
      </w:pPr>
      <w:rPr>
        <w:rFonts w:ascii="Symbol" w:hAnsi="Symbol" w:hint="default"/>
      </w:rPr>
    </w:lvl>
    <w:lvl w:ilvl="7" w:tplc="9B4AD182">
      <w:start w:val="1"/>
      <w:numFmt w:val="bullet"/>
      <w:lvlText w:val="o"/>
      <w:lvlJc w:val="left"/>
      <w:pPr>
        <w:ind w:left="5760" w:hanging="360"/>
      </w:pPr>
      <w:rPr>
        <w:rFonts w:ascii="Courier New" w:hAnsi="Courier New" w:hint="default"/>
      </w:rPr>
    </w:lvl>
    <w:lvl w:ilvl="8" w:tplc="F3AC9224">
      <w:start w:val="1"/>
      <w:numFmt w:val="bullet"/>
      <w:lvlText w:val=""/>
      <w:lvlJc w:val="left"/>
      <w:pPr>
        <w:ind w:left="6480" w:hanging="360"/>
      </w:pPr>
      <w:rPr>
        <w:rFonts w:ascii="Wingdings" w:hAnsi="Wingdings" w:hint="default"/>
      </w:rPr>
    </w:lvl>
  </w:abstractNum>
  <w:abstractNum w:abstractNumId="2" w15:restartNumberingAfterBreak="0">
    <w:nsid w:val="1206302C"/>
    <w:multiLevelType w:val="hybridMultilevel"/>
    <w:tmpl w:val="727C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D6E80"/>
    <w:multiLevelType w:val="hybridMultilevel"/>
    <w:tmpl w:val="FD0C8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717B9"/>
    <w:multiLevelType w:val="multilevel"/>
    <w:tmpl w:val="78F6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54232"/>
    <w:multiLevelType w:val="hybridMultilevel"/>
    <w:tmpl w:val="9ABA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E50DC"/>
    <w:multiLevelType w:val="hybridMultilevel"/>
    <w:tmpl w:val="B98E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41725"/>
    <w:multiLevelType w:val="hybridMultilevel"/>
    <w:tmpl w:val="15E415E8"/>
    <w:lvl w:ilvl="0" w:tplc="D548B2FA">
      <w:start w:val="1"/>
      <w:numFmt w:val="bullet"/>
      <w:lvlText w:val=""/>
      <w:lvlJc w:val="left"/>
      <w:pPr>
        <w:ind w:left="720" w:hanging="360"/>
      </w:pPr>
      <w:rPr>
        <w:rFonts w:ascii="Symbol" w:hAnsi="Symbol" w:hint="default"/>
      </w:rPr>
    </w:lvl>
    <w:lvl w:ilvl="1" w:tplc="D7465024">
      <w:start w:val="1"/>
      <w:numFmt w:val="bullet"/>
      <w:lvlText w:val="o"/>
      <w:lvlJc w:val="left"/>
      <w:pPr>
        <w:ind w:left="1440" w:hanging="360"/>
      </w:pPr>
      <w:rPr>
        <w:rFonts w:ascii="Courier New" w:hAnsi="Courier New" w:hint="default"/>
      </w:rPr>
    </w:lvl>
    <w:lvl w:ilvl="2" w:tplc="C3BCA69E">
      <w:start w:val="1"/>
      <w:numFmt w:val="bullet"/>
      <w:lvlText w:val=""/>
      <w:lvlJc w:val="left"/>
      <w:pPr>
        <w:ind w:left="2160" w:hanging="360"/>
      </w:pPr>
      <w:rPr>
        <w:rFonts w:ascii="Wingdings" w:hAnsi="Wingdings" w:hint="default"/>
      </w:rPr>
    </w:lvl>
    <w:lvl w:ilvl="3" w:tplc="72E8A5BC">
      <w:start w:val="1"/>
      <w:numFmt w:val="bullet"/>
      <w:lvlText w:val=""/>
      <w:lvlJc w:val="left"/>
      <w:pPr>
        <w:ind w:left="2880" w:hanging="360"/>
      </w:pPr>
      <w:rPr>
        <w:rFonts w:ascii="Symbol" w:hAnsi="Symbol" w:hint="default"/>
      </w:rPr>
    </w:lvl>
    <w:lvl w:ilvl="4" w:tplc="BBB81342">
      <w:start w:val="1"/>
      <w:numFmt w:val="bullet"/>
      <w:lvlText w:val="o"/>
      <w:lvlJc w:val="left"/>
      <w:pPr>
        <w:ind w:left="3600" w:hanging="360"/>
      </w:pPr>
      <w:rPr>
        <w:rFonts w:ascii="Courier New" w:hAnsi="Courier New" w:hint="default"/>
      </w:rPr>
    </w:lvl>
    <w:lvl w:ilvl="5" w:tplc="1B6AF7E0">
      <w:start w:val="1"/>
      <w:numFmt w:val="bullet"/>
      <w:lvlText w:val=""/>
      <w:lvlJc w:val="left"/>
      <w:pPr>
        <w:ind w:left="4320" w:hanging="360"/>
      </w:pPr>
      <w:rPr>
        <w:rFonts w:ascii="Wingdings" w:hAnsi="Wingdings" w:hint="default"/>
      </w:rPr>
    </w:lvl>
    <w:lvl w:ilvl="6" w:tplc="0256008E">
      <w:start w:val="1"/>
      <w:numFmt w:val="bullet"/>
      <w:lvlText w:val=""/>
      <w:lvlJc w:val="left"/>
      <w:pPr>
        <w:ind w:left="5040" w:hanging="360"/>
      </w:pPr>
      <w:rPr>
        <w:rFonts w:ascii="Symbol" w:hAnsi="Symbol" w:hint="default"/>
      </w:rPr>
    </w:lvl>
    <w:lvl w:ilvl="7" w:tplc="A0B85B3C">
      <w:start w:val="1"/>
      <w:numFmt w:val="bullet"/>
      <w:lvlText w:val="o"/>
      <w:lvlJc w:val="left"/>
      <w:pPr>
        <w:ind w:left="5760" w:hanging="360"/>
      </w:pPr>
      <w:rPr>
        <w:rFonts w:ascii="Courier New" w:hAnsi="Courier New" w:hint="default"/>
      </w:rPr>
    </w:lvl>
    <w:lvl w:ilvl="8" w:tplc="AA5E42B2">
      <w:start w:val="1"/>
      <w:numFmt w:val="bullet"/>
      <w:lvlText w:val=""/>
      <w:lvlJc w:val="left"/>
      <w:pPr>
        <w:ind w:left="6480" w:hanging="360"/>
      </w:pPr>
      <w:rPr>
        <w:rFonts w:ascii="Wingdings" w:hAnsi="Wingdings" w:hint="default"/>
      </w:rPr>
    </w:lvl>
  </w:abstractNum>
  <w:abstractNum w:abstractNumId="8" w15:restartNumberingAfterBreak="0">
    <w:nsid w:val="43460D6E"/>
    <w:multiLevelType w:val="hybridMultilevel"/>
    <w:tmpl w:val="CEB6B2A0"/>
    <w:lvl w:ilvl="0" w:tplc="C3EA5DC4">
      <w:start w:val="1"/>
      <w:numFmt w:val="bullet"/>
      <w:lvlText w:val=""/>
      <w:lvlJc w:val="left"/>
      <w:pPr>
        <w:ind w:left="720" w:hanging="360"/>
      </w:pPr>
      <w:rPr>
        <w:rFonts w:ascii="Symbol" w:hAnsi="Symbol" w:hint="default"/>
      </w:rPr>
    </w:lvl>
    <w:lvl w:ilvl="1" w:tplc="81B6B1F0">
      <w:start w:val="1"/>
      <w:numFmt w:val="bullet"/>
      <w:lvlText w:val="o"/>
      <w:lvlJc w:val="left"/>
      <w:pPr>
        <w:ind w:left="1440" w:hanging="360"/>
      </w:pPr>
      <w:rPr>
        <w:rFonts w:ascii="Courier New" w:hAnsi="Courier New" w:hint="default"/>
      </w:rPr>
    </w:lvl>
    <w:lvl w:ilvl="2" w:tplc="B63820EC">
      <w:start w:val="1"/>
      <w:numFmt w:val="bullet"/>
      <w:lvlText w:val=""/>
      <w:lvlJc w:val="left"/>
      <w:pPr>
        <w:ind w:left="2160" w:hanging="360"/>
      </w:pPr>
      <w:rPr>
        <w:rFonts w:ascii="Wingdings" w:hAnsi="Wingdings" w:hint="default"/>
      </w:rPr>
    </w:lvl>
    <w:lvl w:ilvl="3" w:tplc="4920B87A">
      <w:start w:val="1"/>
      <w:numFmt w:val="bullet"/>
      <w:lvlText w:val=""/>
      <w:lvlJc w:val="left"/>
      <w:pPr>
        <w:ind w:left="2880" w:hanging="360"/>
      </w:pPr>
      <w:rPr>
        <w:rFonts w:ascii="Symbol" w:hAnsi="Symbol" w:hint="default"/>
      </w:rPr>
    </w:lvl>
    <w:lvl w:ilvl="4" w:tplc="A58C5740">
      <w:start w:val="1"/>
      <w:numFmt w:val="bullet"/>
      <w:lvlText w:val="o"/>
      <w:lvlJc w:val="left"/>
      <w:pPr>
        <w:ind w:left="3600" w:hanging="360"/>
      </w:pPr>
      <w:rPr>
        <w:rFonts w:ascii="Courier New" w:hAnsi="Courier New" w:hint="default"/>
      </w:rPr>
    </w:lvl>
    <w:lvl w:ilvl="5" w:tplc="C1381EFC">
      <w:start w:val="1"/>
      <w:numFmt w:val="bullet"/>
      <w:lvlText w:val=""/>
      <w:lvlJc w:val="left"/>
      <w:pPr>
        <w:ind w:left="4320" w:hanging="360"/>
      </w:pPr>
      <w:rPr>
        <w:rFonts w:ascii="Wingdings" w:hAnsi="Wingdings" w:hint="default"/>
      </w:rPr>
    </w:lvl>
    <w:lvl w:ilvl="6" w:tplc="0316CEC4">
      <w:start w:val="1"/>
      <w:numFmt w:val="bullet"/>
      <w:lvlText w:val=""/>
      <w:lvlJc w:val="left"/>
      <w:pPr>
        <w:ind w:left="5040" w:hanging="360"/>
      </w:pPr>
      <w:rPr>
        <w:rFonts w:ascii="Symbol" w:hAnsi="Symbol" w:hint="default"/>
      </w:rPr>
    </w:lvl>
    <w:lvl w:ilvl="7" w:tplc="D7E65534">
      <w:start w:val="1"/>
      <w:numFmt w:val="bullet"/>
      <w:lvlText w:val="o"/>
      <w:lvlJc w:val="left"/>
      <w:pPr>
        <w:ind w:left="5760" w:hanging="360"/>
      </w:pPr>
      <w:rPr>
        <w:rFonts w:ascii="Courier New" w:hAnsi="Courier New" w:hint="default"/>
      </w:rPr>
    </w:lvl>
    <w:lvl w:ilvl="8" w:tplc="31784ECC">
      <w:start w:val="1"/>
      <w:numFmt w:val="bullet"/>
      <w:lvlText w:val=""/>
      <w:lvlJc w:val="left"/>
      <w:pPr>
        <w:ind w:left="6480" w:hanging="360"/>
      </w:pPr>
      <w:rPr>
        <w:rFonts w:ascii="Wingdings" w:hAnsi="Wingdings" w:hint="default"/>
      </w:rPr>
    </w:lvl>
  </w:abstractNum>
  <w:abstractNum w:abstractNumId="9" w15:restartNumberingAfterBreak="0">
    <w:nsid w:val="4F5C4762"/>
    <w:multiLevelType w:val="hybridMultilevel"/>
    <w:tmpl w:val="6B7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C337A"/>
    <w:multiLevelType w:val="hybridMultilevel"/>
    <w:tmpl w:val="12CE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D14D2"/>
    <w:multiLevelType w:val="hybridMultilevel"/>
    <w:tmpl w:val="FAA89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55468"/>
    <w:multiLevelType w:val="hybridMultilevel"/>
    <w:tmpl w:val="BA6A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9352C"/>
    <w:multiLevelType w:val="hybridMultilevel"/>
    <w:tmpl w:val="144855C0"/>
    <w:lvl w:ilvl="0" w:tplc="2E4EF4CE">
      <w:start w:val="1"/>
      <w:numFmt w:val="bullet"/>
      <w:lvlText w:val=""/>
      <w:lvlJc w:val="left"/>
      <w:pPr>
        <w:ind w:left="720" w:hanging="360"/>
      </w:pPr>
      <w:rPr>
        <w:rFonts w:ascii="Symbol" w:hAnsi="Symbol" w:hint="default"/>
      </w:rPr>
    </w:lvl>
    <w:lvl w:ilvl="1" w:tplc="242AE92E">
      <w:start w:val="1"/>
      <w:numFmt w:val="bullet"/>
      <w:lvlText w:val="o"/>
      <w:lvlJc w:val="left"/>
      <w:pPr>
        <w:ind w:left="1440" w:hanging="360"/>
      </w:pPr>
      <w:rPr>
        <w:rFonts w:ascii="Courier New" w:hAnsi="Courier New" w:hint="default"/>
      </w:rPr>
    </w:lvl>
    <w:lvl w:ilvl="2" w:tplc="1B3E7DD4">
      <w:start w:val="1"/>
      <w:numFmt w:val="bullet"/>
      <w:lvlText w:val=""/>
      <w:lvlJc w:val="left"/>
      <w:pPr>
        <w:ind w:left="2160" w:hanging="360"/>
      </w:pPr>
      <w:rPr>
        <w:rFonts w:ascii="Wingdings" w:hAnsi="Wingdings" w:hint="default"/>
      </w:rPr>
    </w:lvl>
    <w:lvl w:ilvl="3" w:tplc="BA70E7D4">
      <w:start w:val="1"/>
      <w:numFmt w:val="bullet"/>
      <w:lvlText w:val=""/>
      <w:lvlJc w:val="left"/>
      <w:pPr>
        <w:ind w:left="2880" w:hanging="360"/>
      </w:pPr>
      <w:rPr>
        <w:rFonts w:ascii="Symbol" w:hAnsi="Symbol" w:hint="default"/>
      </w:rPr>
    </w:lvl>
    <w:lvl w:ilvl="4" w:tplc="6CF203F4">
      <w:start w:val="1"/>
      <w:numFmt w:val="bullet"/>
      <w:lvlText w:val="o"/>
      <w:lvlJc w:val="left"/>
      <w:pPr>
        <w:ind w:left="3600" w:hanging="360"/>
      </w:pPr>
      <w:rPr>
        <w:rFonts w:ascii="Courier New" w:hAnsi="Courier New" w:hint="default"/>
      </w:rPr>
    </w:lvl>
    <w:lvl w:ilvl="5" w:tplc="2B06FC1A">
      <w:start w:val="1"/>
      <w:numFmt w:val="bullet"/>
      <w:lvlText w:val=""/>
      <w:lvlJc w:val="left"/>
      <w:pPr>
        <w:ind w:left="4320" w:hanging="360"/>
      </w:pPr>
      <w:rPr>
        <w:rFonts w:ascii="Wingdings" w:hAnsi="Wingdings" w:hint="default"/>
      </w:rPr>
    </w:lvl>
    <w:lvl w:ilvl="6" w:tplc="2C923012">
      <w:start w:val="1"/>
      <w:numFmt w:val="bullet"/>
      <w:lvlText w:val=""/>
      <w:lvlJc w:val="left"/>
      <w:pPr>
        <w:ind w:left="5040" w:hanging="360"/>
      </w:pPr>
      <w:rPr>
        <w:rFonts w:ascii="Symbol" w:hAnsi="Symbol" w:hint="default"/>
      </w:rPr>
    </w:lvl>
    <w:lvl w:ilvl="7" w:tplc="A0C298E4">
      <w:start w:val="1"/>
      <w:numFmt w:val="bullet"/>
      <w:lvlText w:val="o"/>
      <w:lvlJc w:val="left"/>
      <w:pPr>
        <w:ind w:left="5760" w:hanging="360"/>
      </w:pPr>
      <w:rPr>
        <w:rFonts w:ascii="Courier New" w:hAnsi="Courier New" w:hint="default"/>
      </w:rPr>
    </w:lvl>
    <w:lvl w:ilvl="8" w:tplc="0B1A2CEA">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
  </w:num>
  <w:num w:numId="5">
    <w:abstractNumId w:val="6"/>
  </w:num>
  <w:num w:numId="6">
    <w:abstractNumId w:val="5"/>
  </w:num>
  <w:num w:numId="7">
    <w:abstractNumId w:val="10"/>
  </w:num>
  <w:num w:numId="8">
    <w:abstractNumId w:val="2"/>
  </w:num>
  <w:num w:numId="9">
    <w:abstractNumId w:val="12"/>
  </w:num>
  <w:num w:numId="10">
    <w:abstractNumId w:val="0"/>
  </w:num>
  <w:num w:numId="11">
    <w:abstractNumId w:val="3"/>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5B"/>
    <w:rsid w:val="00001828"/>
    <w:rsid w:val="000B30E2"/>
    <w:rsid w:val="00100D04"/>
    <w:rsid w:val="00112036"/>
    <w:rsid w:val="00144515"/>
    <w:rsid w:val="00160EE0"/>
    <w:rsid w:val="001D4950"/>
    <w:rsid w:val="002617B2"/>
    <w:rsid w:val="002A3B24"/>
    <w:rsid w:val="002F1094"/>
    <w:rsid w:val="00345FC4"/>
    <w:rsid w:val="00373C60"/>
    <w:rsid w:val="003834DD"/>
    <w:rsid w:val="003A3697"/>
    <w:rsid w:val="00404047"/>
    <w:rsid w:val="00416AAC"/>
    <w:rsid w:val="004759DB"/>
    <w:rsid w:val="004C1B98"/>
    <w:rsid w:val="004D0CEF"/>
    <w:rsid w:val="00505727"/>
    <w:rsid w:val="0052111C"/>
    <w:rsid w:val="00595F8F"/>
    <w:rsid w:val="005A5F0E"/>
    <w:rsid w:val="005B5CCC"/>
    <w:rsid w:val="00610E82"/>
    <w:rsid w:val="0069510D"/>
    <w:rsid w:val="007142E8"/>
    <w:rsid w:val="0078760C"/>
    <w:rsid w:val="008810CD"/>
    <w:rsid w:val="008A5720"/>
    <w:rsid w:val="009624A9"/>
    <w:rsid w:val="009625D6"/>
    <w:rsid w:val="00966C53"/>
    <w:rsid w:val="00974590"/>
    <w:rsid w:val="009D5835"/>
    <w:rsid w:val="00A12549"/>
    <w:rsid w:val="00A17A11"/>
    <w:rsid w:val="00B5195B"/>
    <w:rsid w:val="00BF33AE"/>
    <w:rsid w:val="00C14ED1"/>
    <w:rsid w:val="00C204F6"/>
    <w:rsid w:val="00CE648A"/>
    <w:rsid w:val="00CF52C8"/>
    <w:rsid w:val="00DC369A"/>
    <w:rsid w:val="00DC6705"/>
    <w:rsid w:val="00DF401C"/>
    <w:rsid w:val="00EB72DE"/>
    <w:rsid w:val="00EF03E8"/>
    <w:rsid w:val="00F44D2B"/>
    <w:rsid w:val="00FA1E48"/>
    <w:rsid w:val="00FA4A6C"/>
    <w:rsid w:val="554346A1"/>
    <w:rsid w:val="74DF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63F9"/>
  <w15:chartTrackingRefBased/>
  <w15:docId w15:val="{EB19F690-3CB0-4AE7-9D5B-9C87EA16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0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95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F401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B72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2D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B72DE"/>
    <w:pPr>
      <w:ind w:left="720"/>
      <w:contextualSpacing/>
    </w:pPr>
  </w:style>
  <w:style w:type="paragraph" w:styleId="BalloonText">
    <w:name w:val="Balloon Text"/>
    <w:basedOn w:val="Normal"/>
    <w:link w:val="BalloonTextChar"/>
    <w:uiPriority w:val="99"/>
    <w:semiHidden/>
    <w:unhideWhenUsed/>
    <w:rsid w:val="0096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1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F7A41D36BCF47A564EC9D18E32B75" ma:contentTypeVersion="11" ma:contentTypeDescription="Create a new document." ma:contentTypeScope="" ma:versionID="38111e9a62cb55e9826a272579cdfe37">
  <xsd:schema xmlns:xsd="http://www.w3.org/2001/XMLSchema" xmlns:xs="http://www.w3.org/2001/XMLSchema" xmlns:p="http://schemas.microsoft.com/office/2006/metadata/properties" xmlns:ns2="45d58ab2-033b-427c-8a97-99dd06c19e5c" xmlns:ns3="4c9b9cb4-6b7b-4473-832a-5cc48e690a96" targetNamespace="http://schemas.microsoft.com/office/2006/metadata/properties" ma:root="true" ma:fieldsID="2cc9812b5d482d7f18431626ed79b996" ns2:_="" ns3:_="">
    <xsd:import namespace="45d58ab2-033b-427c-8a97-99dd06c19e5c"/>
    <xsd:import namespace="4c9b9cb4-6b7b-4473-832a-5cc48e690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58ab2-033b-427c-8a97-99dd06c19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b9cb4-6b7b-4473-832a-5cc48e690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609BC-FAB9-451A-BF07-951705153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58ab2-033b-427c-8a97-99dd06c19e5c"/>
    <ds:schemaRef ds:uri="4c9b9cb4-6b7b-4473-832a-5cc48e690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F8CC4-4C75-4C28-AE28-EA40B46AA023}">
  <ds:schemaRefs>
    <ds:schemaRef ds:uri="http://schemas.microsoft.com/sharepoint/v3/contenttype/forms"/>
  </ds:schemaRefs>
</ds:datastoreItem>
</file>

<file path=customXml/itemProps3.xml><?xml version="1.0" encoding="utf-8"?>
<ds:datastoreItem xmlns:ds="http://schemas.openxmlformats.org/officeDocument/2006/customXml" ds:itemID="{22E55FF4-36BB-4B68-9560-7D36FDD6C9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Brooks</dc:creator>
  <cp:keywords/>
  <dc:description/>
  <cp:lastModifiedBy>Duncan McAuley</cp:lastModifiedBy>
  <cp:revision>18</cp:revision>
  <dcterms:created xsi:type="dcterms:W3CDTF">2020-07-14T14:58:00Z</dcterms:created>
  <dcterms:modified xsi:type="dcterms:W3CDTF">2020-07-23T08:40:00Z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0x01010002EF7A41D36BCF47A564EC9D18E32B75</vt:lpwstr>
  </property>
</Properties>
</file>